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50ac" w14:textId="7cd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145 "Об утверждении Правил проведения раздельных сходов местного сообщества и количественного состава представителей жителей сҰл для участия в сходе местного сообщества села Коктал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95.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Коктал Аулиекольского района Костанайской области" от 19 марта 2014 года № 145 (зарегистрировано в Реестре государственной регистрации нормативных правовых актов под № 4659)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Коктал Аулиекольского района Костанайской области согласно приложению 1 к настоящему решению;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села Коктал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Коктал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для участия в сходе местного сообщества села Коктал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145" заменить словами "Приложение 1 к решению маслихата от 19 марта 2014 года № 145";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145" заменить словами "Приложение 2 к решению маслихата от 19 марта 2014 года № 145".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Коктал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Коктал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Коктал.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Коктал подразделяется на участки (улицы).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Коктал.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Коктал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Коктал.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Коктал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Коктал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Коктал.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Коктал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