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9a8d" w14:textId="52f9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декабря 2022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- 512 345,1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16 534,0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494 597,6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513 244,4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- 899,3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2023 год в сумме – 71 393,0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77 078,3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2 445,0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74 633,3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77 649,3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- 571,0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2023 год в сумме – 24 044,0 тысяч тенге.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18 067,5 тысяч тенге, в том числе по: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1 025,5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17 042,0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21 982,4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- 3 914,9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3914,9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2023 год в сумме – 16 812,0 тысяч тенге.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214 452,9 тысяч тенге, в том числе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213 714,9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214 610,4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- 157,5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157,5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2023 год в сумме – 21 274,0 тысяч тенге.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22 107,0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Амангельдинского района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2023 год в сумме – 21 702,0 тысяч тенге.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29 453,0 тысяч тенге, в том числе по: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1 567,0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27 848,0 тысяч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30 304,6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- 851,6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851,6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2023 год в сумме – 26 971,0 тысяч тенге.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22 410,0 тысяч тенге, в том числе по: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536,0 тысяч тенге;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21 874,0 тысяч тенге;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22 684,8 тысяч тенге;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Амангельдинского района Костанайской области от 11.07.2023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2023 год в сумме – 22 874,0 тысяч тенге.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- 39 938,8 тысяч тенге, в том числе по: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2 584,8 тысяч тенге;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231,0 тысяч тенге;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- 37 123,0 тысяч тенге;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- 40 891,7 тысяч тенге;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2023 год в сумме – 29 513,0 тысяч тенге.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- 34 179,0 тысяч тенге, в том числе по: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- 2 659,0 тысяч тенге;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- 46,0 тысяч тенге;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- 34 474,0 тысяч тенге;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- 37 170,3 тысяч тенге;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2023 год в сумме – 25 281,0 тысяч тенге.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23 742,0 тысяч тенге, в том числе по: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805,0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22 937,0 тысяч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23 742,0 тысяч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2023 год в сумме – 22 937,0 тысяч тенге.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2023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2023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2023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7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8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2023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8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9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2025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9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2023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0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0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1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2023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Амангельдинского района Костанайской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2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2023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3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4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2023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11.07.2023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4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5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2023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6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2023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