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60ba" w14:textId="cfb6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2018 года № 199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апреля 2022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от 19 марта 2018 года № 199 (зарегистрировано в Реестре государственной регистрации нормативных правовых актов под № 7674)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организационно-правового обеспечения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