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60ba" w14:textId="cfb6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2018 года № 199 "Об утверждении Методики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28 апреля 2022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от 19 марта 2018 года № 199 (зарегистрировано в Реестре государственной регистрации нормативных правовых актов под № 7674)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ключевые целевые индикаторы (далее - КЦИ) -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организационно-правового обеспечения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