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d83" w14:textId="3df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Лисаковска"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начальника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культуры и развития языков утверждаются в соответствии с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32.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культуры и развития языков в соответствии с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в сфере культуры и развития языков в пределах полномочий, предусмотренных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в сфере культуры и развития языков.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 культуры и развития языков;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руководителям подведомственных организаций Отдела культуры и развития языков;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в соответствии с действующим законодательством Республики Казахстан в сфере культуры и развития языков.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норм антикоррупционного законодательства и законодательства в сфере профилактики правонарушений;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соответствии с действующим законодательством Республики Казахстан в сфере культуры и развития языков.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учреждений, предприятий культуры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общегородских праздников, фестивалей, смотров, конкурсов и других мероприятий;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статистические наблюдения и представляет статистические отчеты установленной формы;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руководителей государственных организаций культуры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мероприятия, направленные на развитие государственного и других языков;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и рассмотрение уведомлений о размещении вывески в городе Лисаковске и в посҰлке Октябрьский.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Лисаковска Костанайской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осуществляется первым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культуры и развития языков: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культуры и развития языков в государственных органах, иных организациях;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Отдела культуры и развития языков и несет персональную ответственность за выполнение возложенных на аппарат функций и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об Отделе культуры и развития языков, предложения по структуре и штатной численности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назначает, освобождает и привлекает к дисциплинарной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работников Отдела культуры и развития языков;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 в Отделе культуры и развития языков;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подпись акиму проекты постановлений акимата;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исполнением принятых постановлений акимата, решений и распоряжений акима города;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Отдела культуры и развития языков в командировки;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приҰм граждан;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для разработки проектов нормативных правовых актов, программ и других документов;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распоряжается денежными средствами Отдела культуры и развития языков, подписывает финансовые документы;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издаҰт приказы и даҰт указания, обязательные для исполнения работниками Отдела культуры и развития языков;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другие функции, возлагаемые на него акимом и заместителем акима по социальным вопросам;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города Лисаковска Костанайской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культуры и развития языков, относится к коммунальной собственности.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акимата города Лисаковска":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