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b99e" w14:textId="ebab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Уштобе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197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Уштобе города Аркалыка Костанайской области" (зарегистрированное в Реестре государственной регистрации нормативных правовых актов под № 5091)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Уштобе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6 августа 2014 года № 197", "Приложение к решению маслихата от 6 августа 2014 года № 197" заменить словами "Приложение 1 к решению маслихата от 6 августа 2014 года № 197" и "Приложение 2 к решению маслихата от 6 августа 2014 года № 197".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Уштобе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Уштобе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Уштобе.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Уштобе.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Уштобе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Уштобе.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Уштобе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Уштобе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Уштобе.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