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e574" w14:textId="73fe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августа 2014 года № 187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Восточное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февраля 2022 года № 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6 августа 2014 года № 187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Восточное города Аркалыка Костанайской области" (зарегистрированное в Реестре государственной регистрации нормативных правовых актов под № 5080)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Восточное города Аркалыка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6 августа 2014 года № 187", "Приложение к решению маслихата от 6 августа 2014 года № 187" заменить словами "Приложение 1 к решению маслихата от 6 августа 2014 года № 187" и "Приложение 2 к решению маслихата от 6 августа 2014 года № 187".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Восточное города Аркалыка Костанайской области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Восточное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Восточное.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Восточное.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Восточное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Восточное.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Восточное или уполномоченным им лицом.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Восточное или уполномоченное им лицо.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Восточное.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