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19e" w14:textId="0a37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Рудненского городского маслихата от 29 декабря 2021 года № 92 "О городском бюджете города Рудного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февраля 2022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Рудненского городского маслихата "О городском бюджете города Рудного на 2022-2024 годы" от 29 декабря 2021 года № 92 (зарегистрированное в Реестре государственной регистрации нормативных правовых актов под № 26234)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25 552 952,5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19 828 160,0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3 107 648,0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2 567 229,5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30 686 915,2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1 475 083,0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1 475 083,0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- 6 609 045,7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6 609 045,7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25 552 952,5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-6 609 045,7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6 609 045,7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