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180d" w14:textId="0491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10 октября 2022 года № 2339. Утратило силу постановлением акимата города Костаная Костанайской области от 19 января 2024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Костаная Костанайской области от 19.01.2024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земельной комиссии от 5 августа 2022 года № 839, землеустроительного проекта, утвержденного приказом государственного учреждения "Отдел земельных отношений акимата города Костаная" от 31 августа 2022 года № 1010, акимат города Костаная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Тарасовой Светлане Владимировне публичный сервитут на земельный участок для строительства инженерных сетей газопровода (для реконструкции существующего газопровода, в связи с переносом с места строительства на территорию общего пользования), расположенный по адресу: город Костанай, улица Мауленова, дом 33/1, общей площадью 0,0082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