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a85c" w14:textId="3c7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августа 2022 года № 16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30 июня 2022 года № 834, землеустроительных проектов, утвержденных приказами государственного учреждения "Отдел земельных отношений акимата города Костаная" от 18 июля 2022 года № 791, № 792, № 793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RICH ГРУПП" публичные сервитуты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товариществу с ограниченной ответственностью "RICH ГРУПП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ектирования, прокладки инженерных сетей- теплотрассы по адресу: город Костанай, улица Баймагамбетова, 30 Б, общей площадью 0,0361 гектар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ектирования, прокладки инженерных сетей- канализации по адресу: город Костанай, улица Баймагамбетова, 30 Б, общей площадью 0,0028 гекта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ектирования, прокладки инженерных сетей- водопровода по адресу: город Костанай, улица Баймагамбетова, 30 Б, общей площадью 0,0088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