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5c35" w14:textId="2f65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апреля 2022 года № 750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24 февраля 2022 года № 817, землеустроительных проектов, утвержденных приказами государственного учреждения "Отдел земельных отношений акимата города Костаная" от 31 марта 2022 года № 282, № 283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"VEKГРУПП" публичные сервитуты на земельные участки по объектам,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действии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публичный сервитут товариществу с ограниченной ответственностью "VEKГРУПП"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объекта "Строительство инженерных коммуникаций к жилым домам по адресу: город Костанай, В. Интернационалистов, микрорайон 8" наружные сети водопровода, общей площадью 0,0065 гектар, расположенного по адресу: г. Костанай, микрорайон 8, улица В. Интернационалистов;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объекта "Строительство инженерных коммуникаций к жилым домам по адресу: город Костанай, В. Интернационалистов, микрорайон 8" наружные сети теплоснабжения, общей площадью 0,0015 гектар, расположенного по адресу: г. Костанай, микрорайон 8, улица В. Интернационалистов.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