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bc80" w14:textId="10eb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апреля 2022 года № 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акимата города Костаная" (далее – 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 и градостроительства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Костаная от 07 апреля 2016 года № 791 "Об утверждении Положения о государственном учреждении "Отдел архитектуры и градостроительства акимата города Костаная" и от 29 июля 2019 года № 1613 "О внесении изменений и дополнений в постановление акимата города Костаная № 791 от 07 апреля 2016 года "Об утверждении Положения о государственном учреждении "Отдел архитектуры и градостроительства акимата города Костаная".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акимата города Костаная"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акимата города Костаная" (далее - Отдел архитектуры и градостроительства) является государственным органом Республики Казахстан, осуществляющим руководство в сфере архитектурной и градостроительной деятельности.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архитектуры и градостроительства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архитектуры и градостроительства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архитектуры и градостроительства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архитектуры и градостроительства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архитектуры и градостроительства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архитектуры и градостроительства по вопросам своей компетенции в установленном законодательством порядке принимает решения, оформляемые приказами руководителя Отдела архитектуры и градостроительства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архитектуры и градостроительства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Алтынсарина, 128.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архитектуры и градостроительства.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архитектуры и градостроительства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архитектуры и градостроительства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архитектуры и градостроительства.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архитектуры и градостроительства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сфере архитектуры и градостроительства на территории города, осуществление в пределах своей компетенции государственного регулирования архитектурной и градостроительной деятельности на территории города.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специалистов предприятий, организаций, общественных формирований города по согласованию с их руководителями для проведения проверок и экспертиз, участия в конкурсных комиссиях;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осуществлении своих полномочий посещать объекты и предприятия энергетики, строительства, стройиндустрии, объекты дорожного, водного и жилищно-коммунального хозяйства;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Отдела архитектуры и градостроительства;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исполнительных органов необходимые документы, информацию по вопросам, отнесенным к компетенции Отдела архитектуры и градостроительства;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 в суд по вопросам, относящимся к компетенции Отдела архитектуры и градостроительства;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рамках установленной законодательством Республики Казахстан компетенции.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 города и городского маслихата предложения по решению вопросов, относящихся к компетенции Отдела архитектуры и градостроительства;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информированность потребителей о порядке оказания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рассматривать жалобы и предложения услугополучателей;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в рамках установленной законодательством Республики Казахстан компетенции.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внесение на одобрение в городской маслихат проекта генерального плана города, проектов детальной планировки и застройки города и пригородной зоны;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города о планируемой застройке либо иных градостроительных изменениях;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и реализация градостроительных проектов, проектов детальной планировки и застройки города и пригородной зоны;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порядке, определенном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прием и рассмотрение уведомлений о размещении наружной (визуальной) рекламы на открытом пространстве за пределами помещений в городе Костанай, в полосе отвода автомобильных дорог общего пользования, проходящих через территории города Костанай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своей компетенции государственного контроля за соблюдением законодательства Республики Казахстан о рекламе;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наружной (визуальной) рекламы, размещенной без уведомления, и объектов наружной (визуальной) рекламы, размещенных без согласия собственников зданий (сооружений), собственников жилых и нежилых помещений в жилом доме (жилом здании) или органа управления объектом кондоминиума, лиц, обладающих иными вещными правами на здания (сооружения);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внесение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обязательных для исполнения предписаний об устранении нарушения законодательства Республики Казахстан о рекламе;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фактического размещения наружной (визуальной) рекламы на открытом пространстве за пределами помещений в городе Костанай, в полосе отвода автомобильных дорог общего пользования, проходящих через территории города Костанай, путем однократного фото – или видеоподтверждения факта ее размещения с обязательным указанием места размещения, наименования рекламораспространителя и даты установления факта размещения;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государственного и профилактического контроля за соблюдением законодательства Республики Казахстан о рекламе в форме проверки и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архитектуры и градостроительства осуществляется первым руководителем, который несет персональную ответственность за выполнение возложенных на Отдел архитектуры и градостроительства задач и осуществление им своих полномочий.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архитектуры и градостроительства назначается на должность и освобождается в соответствии с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архитектуры и градостроительства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архитектуры и градостроительства в государственных органах и иных организациях;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пределах, установленных законодательством, распоряжается имуществом;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 финансовых документов;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Отдела архитектуры и градостроительства по командировкам, стажировкам, обучению сотрудников в учебных центрах и иным видам повышения квалификации сотрудников;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 Отдела архитектуры и градостроительства;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Отдела архитектуры и градостроительства;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Отдела архитектуры и градостроительства.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архитектуры и градостроительства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архитектуры и градостроительства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архитектуры и градостроительства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архитектуры и градостроительства, относится к коммунальной собственности.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архитектуры и градостроительства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архитектуры и градостроительства осуществляется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