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a019" w14:textId="0b4a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2021 года № 79 "О бюджете города Костаная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20 октября 2022 года № 159.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Костаная на 2022-2024 годы" от 24 декабря 2021 года № 79 (зарегистрировано в Реестре государственной регистрации нормативных правовых актов за № 26024)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Костаная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73284674,8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48155866,0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93661,0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7275245,0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17759902,8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75966941,3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73801,0 тысяча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3894244,1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-6650311,6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6650311,6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73 284 674,8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48 155 866,0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30 334 566,0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17 759 902,8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17 759 902,8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17 759 902,8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75 966 941,3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20 953 554,5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17 331 837,1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16 788 719,9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10 308 175,8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6 480 544,1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10 261 559,6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7 956 756,8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7 956 756,8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7 878 866,8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34 655 865,9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34 655 865,9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34 655 865,9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Формированин или увеличение уставного капитала бридических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-6 650 311,6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6 650 311,6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61 125 205,9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46 582 596,9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28 816 690,5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14 115 435,5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3 746 541,4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2 556 626,4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54 175 480,4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6 712 457,4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4 349 533,4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Формированин или увеличение уставного капитала бридических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-4 096 230,0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