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2646" w14:textId="bf2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14 декабря 2022 года № 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изъятий, передаваемых из бюджетов районов и городов областного значения в областной бюджет: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из бюджетов районов и городов областного значения в областной бюджет на 2023 год в сумме 72 008 075,0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1 295 788,0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921 395,0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199 947,0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3 153 664,0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393 101,0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39 622 337,0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2 111 442,0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24 310 401,0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из бюджетов районов и городов областного значения в областной бюджет на 2024 год в сумме 86 356 764,0 тысячи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1 761 926,0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1 449 058,0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168 757,0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292 618,0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4 121 175,0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769 953,0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48 435 674,0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2 687 720,0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26 669 883,0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из бюджетов районов и городов областного значения в областной бюджет на 2025 год в сумме 99 841 156,0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1 899 590,0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1 834 837,0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216 095,0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346 529,0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4 616 277,0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897 780,0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56 306 386,0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3 448 738,0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30 274 924,0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областного бюджета бюджетам районов и городов областного значения: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областного бюджета бюджетам районов и городов областного значения на 2023 год в сумме 7 060 920,0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301 213,0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641 609,0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558 266,0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268 749,0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1 471 033,0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266 528,0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району – 65 420,0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199 423,0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1 136 438,0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418 439,0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396 105,0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1 337 697,0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областного бюджета бюджетам районов и городов областного значения на 2024 год в сумме 4 429 813,0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209 133,0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609 292,0 тысячи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232 441,0 тысяча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222 212,0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1 041 558,0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115 602,0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105 322,0 тысячи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816 329,0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356 939,0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166 907,0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554 078,0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областного бюджета бюджетам районов и городов областного значения на 2025 год в сумме 4 607 839,0 тысяч тенге,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району – 210 874,0 тысячи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району – 667 271,0 тысяча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району – 223 900,0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району – 227 504,0 тысячи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району – 1 140 040,0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району – 112 073,0 тысячи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району – 200 994,0 тысячи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району – 878 670,0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району – 386 614,0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району – 70 181,0 тысяча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489 718,0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минимальные объемы бюджетных средств, направляемых на пропаганду здорового образа жизни,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31 253,0 тысячи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31 253,0 тысячи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31 253,0 тысячи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минимальные объемы бюджетных средств, направляемых на закуп вакцин и других иммунобиологических препаратов, в том числе: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858 446,0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1 176 773,0 тысячи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1 176 773,0 тысячи тенге.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минимальные объемы бюджетных средств, направляемых на осуществление капитальных затрат для организаций, оказывающих амбулаторно-поликлиническую помощь и стационарную помощь в рамках гарантированного объема бесплатной медицинской помощи и в системе обязательного социального медицинского страхования, всего: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5 331 438,0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5 332 088,0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5 327 426,0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медицинской техники для организаций, оказывающих стационарную и амбулаторно-поликлиническую помощь: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2 609 150,0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2 609 800,0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2 605 138,0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районных больниц современными компьютерными томографами, рентген-аппаратами, а также родильных домов, отделений реанимаций и интенсивной терапии, медицинских и фельдшерско-акушерских пунктов, врачебных амбулаторий в рамках национального проекта "Качественное и доступное здравоохранение для каждого гражданина "Здоровая нация":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1 455 706,0 тысяч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1 455 706,0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1 455 706,0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здравоохранения: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1 266 582,0 тысячи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1 266 582,0 тысячи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1 266 582,0 тысячи тенге.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минимальные объемы бюджетных средств, направляемых на капитальный и средний ремонт автомобильных дорог областного, районного значения и улиц сельских населенных пунктов, всего: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26 015 239,0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24 225 752,0 тысячи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23 932 328,0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 и районного значения: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19 937 114,0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20 049 175,0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20 049 175,0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улиц сельских населенных пунктов в рамках проекта "Ауыл – Ел бесігі":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6 078 125,0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4 176 577,0 тысяч тенге;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3 883 153,0 тысячи тенге.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минимальные объемы бюджетных средств, направляемых на реализацию мероприятий по социальной, инженерной и транспортной инфраструктуре в сельских населенных пунктах в рамках проекта "Ауыл – Ел бесігі", в том числе: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1 927 625,0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1 927 625,0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1 927 625,0 тысяч тенге.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 и действует до 31 декабря 2025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Костанайской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Мусагазина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декабря 2022 года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