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e5e8" w14:textId="6c1e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Толеп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89 548,0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4 507,0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85 041,0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89 548,3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7/69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Толеп на 2023 год выделена субвенция в сумме 23 258,0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№29/263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