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82b54" w14:textId="2a82b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села Толеп</w:t>
      </w:r>
    </w:p>
    <w:p>
      <w:pPr>
        <w:spacing w:after="0"/>
        <w:ind w:left="0"/>
        <w:jc w:val="both"/>
      </w:pPr>
      <w:r>
        <w:rPr>
          <w:rFonts w:ascii="Times New Roman"/>
          <w:b w:val="false"/>
          <w:i w:val="false"/>
          <w:color w:val="000000"/>
          <w:sz w:val="28"/>
        </w:rPr>
        <w:t>Решение Бейнеуского районного маслихата Мангистауской области от 10 августа 2022 года № 21/209.</w:t>
      </w:r>
    </w:p>
    <w:p>
      <w:pPr>
        <w:spacing w:after="0"/>
        <w:ind w:left="0"/>
        <w:jc w:val="both"/>
      </w:pPr>
      <w:bookmarkStart w:name="z5"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№295</w:t>
      </w:r>
      <w:r>
        <w:rPr>
          <w:rFonts w:ascii="Times New Roman"/>
          <w:b w:val="false"/>
          <w:i w:val="false"/>
          <w:color w:val="000000"/>
          <w:sz w:val="28"/>
        </w:rPr>
        <w:t xml:space="preserve"> "Об утверждении Типового регламента собрания местного сообщества" (зарегистрировано в Реестре государственной регистрации нормативных правовых актов под № 15630), Бейнеуский районный маслихат РЕШИЛ:</w:t>
      </w:r>
    </w:p>
    <w:bookmarkEnd w:id="0"/>
    <w:bookmarkStart w:name="z6" w:id="1"/>
    <w:p>
      <w:pPr>
        <w:spacing w:after="0"/>
        <w:ind w:left="0"/>
        <w:jc w:val="both"/>
      </w:pPr>
      <w:r>
        <w:rPr>
          <w:rFonts w:ascii="Times New Roman"/>
          <w:b w:val="false"/>
          <w:i w:val="false"/>
          <w:color w:val="000000"/>
          <w:sz w:val="28"/>
        </w:rPr>
        <w:t xml:space="preserve">
      1. Утвердить Регламент собрания местного сообщества села Толеп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7" w:id="2"/>
    <w:p>
      <w:pPr>
        <w:spacing w:after="0"/>
        <w:ind w:left="0"/>
        <w:jc w:val="both"/>
      </w:pPr>
      <w:r>
        <w:rPr>
          <w:rFonts w:ascii="Times New Roman"/>
          <w:b w:val="false"/>
          <w:i w:val="false"/>
          <w:color w:val="000000"/>
          <w:sz w:val="28"/>
        </w:rPr>
        <w:t>
      2. Государственному учреждению "Аппарат Бейнеуского районного маслихата" обеспечить направление настоящего постановления на официальное опубликование.</w:t>
      </w:r>
    </w:p>
    <w:bookmarkEnd w:id="2"/>
    <w:bookmarkStart w:name="z8" w:id="3"/>
    <w:p>
      <w:pPr>
        <w:spacing w:after="0"/>
        <w:ind w:left="0"/>
        <w:jc w:val="both"/>
      </w:pPr>
      <w:r>
        <w:rPr>
          <w:rFonts w:ascii="Times New Roman"/>
          <w:b w:val="false"/>
          <w:i w:val="false"/>
          <w:color w:val="000000"/>
          <w:sz w:val="28"/>
        </w:rPr>
        <w:t>
      3. Контроль за исполнением настоящего решения возложить на акима (А.Сеийлханов).села Толеп</w:t>
      </w:r>
    </w:p>
    <w:bookmarkEnd w:id="3"/>
    <w:bookmarkStart w:name="z9"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Бейнеуского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Қ.Мансуров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Бейнеуского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10 августа 2022 года №21/209</w:t>
            </w:r>
          </w:p>
        </w:tc>
      </w:tr>
    </w:tbl>
    <w:bookmarkStart w:name="z14" w:id="5"/>
    <w:p>
      <w:pPr>
        <w:spacing w:after="0"/>
        <w:ind w:left="0"/>
        <w:jc w:val="left"/>
      </w:pPr>
      <w:r>
        <w:rPr>
          <w:rFonts w:ascii="Times New Roman"/>
          <w:b/>
          <w:i w:val="false"/>
          <w:color w:val="000000"/>
        </w:rPr>
        <w:t xml:space="preserve"> Регламент собрания местного сообщества села Толеп</w:t>
      </w:r>
    </w:p>
    <w:bookmarkEnd w:id="5"/>
    <w:bookmarkStart w:name="z15" w:id="6"/>
    <w:p>
      <w:pPr>
        <w:spacing w:after="0"/>
        <w:ind w:left="0"/>
        <w:jc w:val="left"/>
      </w:pPr>
      <w:r>
        <w:rPr>
          <w:rFonts w:ascii="Times New Roman"/>
          <w:b/>
          <w:i w:val="false"/>
          <w:color w:val="000000"/>
        </w:rPr>
        <w:t xml:space="preserve"> Глава 1. Общие положения</w:t>
      </w:r>
    </w:p>
    <w:bookmarkEnd w:id="6"/>
    <w:bookmarkStart w:name="z16" w:id="7"/>
    <w:p>
      <w:pPr>
        <w:spacing w:after="0"/>
        <w:ind w:left="0"/>
        <w:jc w:val="both"/>
      </w:pPr>
      <w:r>
        <w:rPr>
          <w:rFonts w:ascii="Times New Roman"/>
          <w:b w:val="false"/>
          <w:i w:val="false"/>
          <w:color w:val="000000"/>
          <w:sz w:val="28"/>
        </w:rPr>
        <w:t xml:space="preserve">
      1. Настоящий Регламент собрания местного сообществасела Толеп (далее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приказом Министра национальной экономики Республики Казахстан от 7 августа 2017 года </w:t>
      </w:r>
      <w:r>
        <w:rPr>
          <w:rFonts w:ascii="Times New Roman"/>
          <w:b w:val="false"/>
          <w:i w:val="false"/>
          <w:color w:val="000000"/>
          <w:sz w:val="28"/>
        </w:rPr>
        <w:t>№295</w:t>
      </w:r>
      <w:r>
        <w:rPr>
          <w:rFonts w:ascii="Times New Roman"/>
          <w:b w:val="false"/>
          <w:i w:val="false"/>
          <w:color w:val="000000"/>
          <w:sz w:val="28"/>
        </w:rPr>
        <w:t xml:space="preserve"> "Об утверждении Типового регламента собрания местного сообщества" (зарегистрировано в Реестре государственной регистрации нормативных правовых актов под № 15630).</w:t>
      </w:r>
    </w:p>
    <w:bookmarkEnd w:id="7"/>
    <w:bookmarkStart w:name="z17" w:id="8"/>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8"/>
    <w:bookmarkStart w:name="z18" w:id="9"/>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села Толеп, в границах которой осуществляется местное самоуправление, формируются и функционируют его органы;</w:t>
      </w:r>
    </w:p>
    <w:bookmarkEnd w:id="9"/>
    <w:bookmarkStart w:name="z19" w:id="10"/>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0"/>
    <w:bookmarkStart w:name="z20" w:id="11"/>
    <w:p>
      <w:pPr>
        <w:spacing w:after="0"/>
        <w:ind w:left="0"/>
        <w:jc w:val="both"/>
      </w:pPr>
      <w:r>
        <w:rPr>
          <w:rFonts w:ascii="Times New Roman"/>
          <w:b w:val="false"/>
          <w:i w:val="false"/>
          <w:color w:val="000000"/>
          <w:sz w:val="28"/>
        </w:rPr>
        <w:t>
      3) вопросы местного значения – вопросы деятельности села Толеп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села Толеп;</w:t>
      </w:r>
    </w:p>
    <w:bookmarkEnd w:id="11"/>
    <w:bookmarkStart w:name="z21" w:id="12"/>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2"/>
    <w:bookmarkStart w:name="z22" w:id="13"/>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3"/>
    <w:bookmarkStart w:name="z23" w:id="14"/>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4"/>
    <w:bookmarkStart w:name="z24" w:id="15"/>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села:</w:t>
      </w:r>
    </w:p>
    <w:bookmarkEnd w:id="15"/>
    <w:bookmarkStart w:name="z25" w:id="16"/>
    <w:p>
      <w:pPr>
        <w:spacing w:after="0"/>
        <w:ind w:left="0"/>
        <w:jc w:val="both"/>
      </w:pPr>
      <w:r>
        <w:rPr>
          <w:rFonts w:ascii="Times New Roman"/>
          <w:b w:val="false"/>
          <w:i w:val="false"/>
          <w:color w:val="000000"/>
          <w:sz w:val="28"/>
        </w:rPr>
        <w:t>
      4.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6"/>
    <w:bookmarkStart w:name="z26" w:id="17"/>
    <w:p>
      <w:pPr>
        <w:spacing w:after="0"/>
        <w:ind w:left="0"/>
        <w:jc w:val="both"/>
      </w:pPr>
      <w:r>
        <w:rPr>
          <w:rFonts w:ascii="Times New Roman"/>
          <w:b w:val="false"/>
          <w:i w:val="false"/>
          <w:color w:val="000000"/>
          <w:sz w:val="28"/>
        </w:rPr>
        <w:t>
      5. Для административно - 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4 настоящего Регламента.</w:t>
      </w:r>
    </w:p>
    <w:bookmarkEnd w:id="17"/>
    <w:bookmarkStart w:name="z27" w:id="18"/>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8"/>
    <w:bookmarkStart w:name="z28" w:id="19"/>
    <w:p>
      <w:pPr>
        <w:spacing w:after="0"/>
        <w:ind w:left="0"/>
        <w:jc w:val="both"/>
      </w:pPr>
      <w:r>
        <w:rPr>
          <w:rFonts w:ascii="Times New Roman"/>
          <w:b w:val="false"/>
          <w:i w:val="false"/>
          <w:color w:val="000000"/>
          <w:sz w:val="28"/>
        </w:rPr>
        <w:t>
      6. Собрание проводится по текущим вопросам местного значения:</w:t>
      </w:r>
    </w:p>
    <w:bookmarkEnd w:id="19"/>
    <w:bookmarkStart w:name="z29" w:id="20"/>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 согласование проекта бюджета села Толеп и отчета об исполнении бюджета;</w:t>
      </w:r>
    </w:p>
    <w:bookmarkEnd w:id="20"/>
    <w:bookmarkStart w:name="z30" w:id="21"/>
    <w:p>
      <w:pPr>
        <w:spacing w:after="0"/>
        <w:ind w:left="0"/>
        <w:jc w:val="both"/>
      </w:pPr>
      <w:r>
        <w:rPr>
          <w:rFonts w:ascii="Times New Roman"/>
          <w:b w:val="false"/>
          <w:i w:val="false"/>
          <w:color w:val="000000"/>
          <w:sz w:val="28"/>
        </w:rPr>
        <w:t>
      согласование корректировки бюджета села Толеп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1"/>
    <w:bookmarkStart w:name="z31" w:id="22"/>
    <w:p>
      <w:pPr>
        <w:spacing w:after="0"/>
        <w:ind w:left="0"/>
        <w:jc w:val="both"/>
      </w:pPr>
      <w:r>
        <w:rPr>
          <w:rFonts w:ascii="Times New Roman"/>
          <w:b w:val="false"/>
          <w:i w:val="false"/>
          <w:color w:val="000000"/>
          <w:sz w:val="28"/>
        </w:rPr>
        <w:t>
      согласование решений аппарата акима села Толеп по управлению коммунальной собственностью села Толеп (коммунальной собственностью местного самоуправления);</w:t>
      </w:r>
    </w:p>
    <w:bookmarkEnd w:id="22"/>
    <w:bookmarkStart w:name="z32" w:id="23"/>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села Толеп;</w:t>
      </w:r>
    </w:p>
    <w:bookmarkEnd w:id="23"/>
    <w:bookmarkStart w:name="z33" w:id="24"/>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села Толеп;</w:t>
      </w:r>
    </w:p>
    <w:bookmarkEnd w:id="24"/>
    <w:bookmarkStart w:name="z34" w:id="25"/>
    <w:p>
      <w:pPr>
        <w:spacing w:after="0"/>
        <w:ind w:left="0"/>
        <w:jc w:val="both"/>
      </w:pPr>
      <w:r>
        <w:rPr>
          <w:rFonts w:ascii="Times New Roman"/>
          <w:b w:val="false"/>
          <w:i w:val="false"/>
          <w:color w:val="000000"/>
          <w:sz w:val="28"/>
        </w:rPr>
        <w:t>
      согласование отчуждения коммунального имущества села Толеп;</w:t>
      </w:r>
    </w:p>
    <w:bookmarkEnd w:id="25"/>
    <w:bookmarkStart w:name="z35" w:id="26"/>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w:t>
      </w:r>
      <w:r>
        <w:rPr>
          <w:rFonts w:ascii="Times New Roman"/>
          <w:b w:val="false"/>
          <w:i w:val="false"/>
          <w:color w:val="000000"/>
          <w:sz w:val="28"/>
        </w:rPr>
        <w:t>О правовых актах</w:t>
      </w:r>
      <w:r>
        <w:rPr>
          <w:rFonts w:ascii="Times New Roman"/>
          <w:b w:val="false"/>
          <w:i w:val="false"/>
          <w:color w:val="000000"/>
          <w:sz w:val="28"/>
        </w:rPr>
        <w:t>";</w:t>
      </w:r>
    </w:p>
    <w:bookmarkEnd w:id="26"/>
    <w:bookmarkStart w:name="z36" w:id="27"/>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села для дальнейшего внесения в соответствующую районную (городскую) избирательную комиссию для регистрации в качестве кандидата в акимы села Толеп;</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исключен решением Бейнеуского районного маслихата Мангистауской области от 05.05.2023 </w:t>
      </w:r>
      <w:r>
        <w:rPr>
          <w:rFonts w:ascii="Times New Roman"/>
          <w:b w:val="false"/>
          <w:i w:val="false"/>
          <w:color w:val="000000"/>
          <w:sz w:val="28"/>
        </w:rPr>
        <w:t>№ 2/20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28"/>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 другие текущие вопросы местного сообщества.</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Бейнеуского районного маслихата Мангистауской области от 05.05.2023 </w:t>
      </w:r>
      <w:r>
        <w:rPr>
          <w:rFonts w:ascii="Times New Roman"/>
          <w:b w:val="false"/>
          <w:i w:val="false"/>
          <w:color w:val="000000"/>
          <w:sz w:val="28"/>
        </w:rPr>
        <w:t>№ 2/20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29"/>
    <w:p>
      <w:pPr>
        <w:spacing w:after="0"/>
        <w:ind w:left="0"/>
        <w:jc w:val="both"/>
      </w:pPr>
      <w:r>
        <w:rPr>
          <w:rFonts w:ascii="Times New Roman"/>
          <w:b w:val="false"/>
          <w:i w:val="false"/>
          <w:color w:val="000000"/>
          <w:sz w:val="28"/>
        </w:rPr>
        <w:t>
      7. Собрание созывается и проводится акимами села Толеп самостоятельно либо по инициативе не менее десяти процентов членов собрания, но не реже одного раза в квартал.</w:t>
      </w:r>
    </w:p>
    <w:bookmarkEnd w:id="29"/>
    <w:bookmarkStart w:name="z40" w:id="30"/>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0"/>
    <w:bookmarkStart w:name="z41" w:id="31"/>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1"/>
    <w:bookmarkStart w:name="z42" w:id="32"/>
    <w:p>
      <w:pPr>
        <w:spacing w:after="0"/>
        <w:ind w:left="0"/>
        <w:jc w:val="both"/>
      </w:pPr>
      <w:r>
        <w:rPr>
          <w:rFonts w:ascii="Times New Roman"/>
          <w:b w:val="false"/>
          <w:i w:val="false"/>
          <w:color w:val="000000"/>
          <w:sz w:val="28"/>
        </w:rPr>
        <w:t xml:space="preserve">
      8.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39 - 3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2"/>
    <w:bookmarkStart w:name="z43" w:id="33"/>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3"/>
    <w:bookmarkStart w:name="z44" w:id="34"/>
    <w:p>
      <w:pPr>
        <w:spacing w:after="0"/>
        <w:ind w:left="0"/>
        <w:jc w:val="both"/>
      </w:pPr>
      <w:r>
        <w:rPr>
          <w:rFonts w:ascii="Times New Roman"/>
          <w:b w:val="false"/>
          <w:i w:val="false"/>
          <w:color w:val="000000"/>
          <w:sz w:val="28"/>
        </w:rPr>
        <w:t>
      9. Перед началом созыва собрания аппаратом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4"/>
    <w:bookmarkStart w:name="z45" w:id="35"/>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5"/>
    <w:bookmarkStart w:name="z46" w:id="36"/>
    <w:p>
      <w:pPr>
        <w:spacing w:after="0"/>
        <w:ind w:left="0"/>
        <w:jc w:val="both"/>
      </w:pPr>
      <w:r>
        <w:rPr>
          <w:rFonts w:ascii="Times New Roman"/>
          <w:b w:val="false"/>
          <w:i w:val="false"/>
          <w:color w:val="000000"/>
          <w:sz w:val="28"/>
        </w:rPr>
        <w:t>
      10. Созыв собрания открывается акимом села Толеп или уполномоченным им лицом.</w:t>
      </w:r>
    </w:p>
    <w:bookmarkEnd w:id="36"/>
    <w:bookmarkStart w:name="z47" w:id="37"/>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37"/>
    <w:bookmarkStart w:name="z48" w:id="38"/>
    <w:p>
      <w:pPr>
        <w:spacing w:after="0"/>
        <w:ind w:left="0"/>
        <w:jc w:val="both"/>
      </w:pPr>
      <w:r>
        <w:rPr>
          <w:rFonts w:ascii="Times New Roman"/>
          <w:b w:val="false"/>
          <w:i w:val="false"/>
          <w:color w:val="000000"/>
          <w:sz w:val="28"/>
        </w:rPr>
        <w:t>
      11. Повестка дня собрания формируется аппаратом на основе предложений, вносимых членами собрания, акимом села Толеп.</w:t>
      </w:r>
    </w:p>
    <w:bookmarkEnd w:id="38"/>
    <w:bookmarkStart w:name="z49" w:id="39"/>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39"/>
    <w:bookmarkStart w:name="z50" w:id="40"/>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0"/>
    <w:bookmarkStart w:name="z51" w:id="41"/>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1"/>
    <w:bookmarkStart w:name="z52" w:id="42"/>
    <w:p>
      <w:pPr>
        <w:spacing w:after="0"/>
        <w:ind w:left="0"/>
        <w:jc w:val="both"/>
      </w:pPr>
      <w:r>
        <w:rPr>
          <w:rFonts w:ascii="Times New Roman"/>
          <w:b w:val="false"/>
          <w:i w:val="false"/>
          <w:color w:val="000000"/>
          <w:sz w:val="28"/>
        </w:rPr>
        <w:t>
      Голосование по каждому вопросу повестки дня проводится раздельно.</w:t>
      </w:r>
    </w:p>
    <w:bookmarkEnd w:id="42"/>
    <w:bookmarkStart w:name="z53" w:id="43"/>
    <w:p>
      <w:pPr>
        <w:spacing w:after="0"/>
        <w:ind w:left="0"/>
        <w:jc w:val="both"/>
      </w:pPr>
      <w:r>
        <w:rPr>
          <w:rFonts w:ascii="Times New Roman"/>
          <w:b w:val="false"/>
          <w:i w:val="false"/>
          <w:color w:val="000000"/>
          <w:sz w:val="28"/>
        </w:rPr>
        <w:t>
      Вопрос считается внесенным в повестку дня, если за него проголосовало большинство присутствующих членов собрания.</w:t>
      </w:r>
    </w:p>
    <w:bookmarkEnd w:id="43"/>
    <w:bookmarkStart w:name="z54" w:id="44"/>
    <w:p>
      <w:pPr>
        <w:spacing w:after="0"/>
        <w:ind w:left="0"/>
        <w:jc w:val="both"/>
      </w:pPr>
      <w:r>
        <w:rPr>
          <w:rFonts w:ascii="Times New Roman"/>
          <w:b w:val="false"/>
          <w:i w:val="false"/>
          <w:color w:val="000000"/>
          <w:sz w:val="28"/>
        </w:rPr>
        <w:t>
      12.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44"/>
    <w:bookmarkStart w:name="z55" w:id="45"/>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5"/>
    <w:bookmarkStart w:name="z56" w:id="46"/>
    <w:p>
      <w:pPr>
        <w:spacing w:after="0"/>
        <w:ind w:left="0"/>
        <w:jc w:val="both"/>
      </w:pPr>
      <w:r>
        <w:rPr>
          <w:rFonts w:ascii="Times New Roman"/>
          <w:b w:val="false"/>
          <w:i w:val="false"/>
          <w:color w:val="000000"/>
          <w:sz w:val="28"/>
        </w:rPr>
        <w:t>
      13.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6"/>
    <w:bookmarkStart w:name="z57" w:id="47"/>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7"/>
    <w:bookmarkStart w:name="z58" w:id="48"/>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48"/>
    <w:bookmarkStart w:name="z59" w:id="49"/>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49"/>
    <w:bookmarkStart w:name="z60" w:id="50"/>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0"/>
    <w:bookmarkStart w:name="z61" w:id="51"/>
    <w:p>
      <w:pPr>
        <w:spacing w:after="0"/>
        <w:ind w:left="0"/>
        <w:jc w:val="both"/>
      </w:pPr>
      <w:r>
        <w:rPr>
          <w:rFonts w:ascii="Times New Roman"/>
          <w:b w:val="false"/>
          <w:i w:val="false"/>
          <w:color w:val="000000"/>
          <w:sz w:val="28"/>
        </w:rPr>
        <w:t>
      14. Собрание в рамках своих полномочий принимает решения большинством голосов присутствующих на созыве членов собрания.</w:t>
      </w:r>
    </w:p>
    <w:bookmarkEnd w:id="51"/>
    <w:bookmarkStart w:name="z62" w:id="52"/>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2"/>
    <w:bookmarkStart w:name="z63" w:id="53"/>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3"/>
    <w:bookmarkStart w:name="z64" w:id="54"/>
    <w:p>
      <w:pPr>
        <w:spacing w:after="0"/>
        <w:ind w:left="0"/>
        <w:jc w:val="both"/>
      </w:pPr>
      <w:r>
        <w:rPr>
          <w:rFonts w:ascii="Times New Roman"/>
          <w:b w:val="false"/>
          <w:i w:val="false"/>
          <w:color w:val="000000"/>
          <w:sz w:val="28"/>
        </w:rPr>
        <w:t>
      1) дата и место проведения собрания;</w:t>
      </w:r>
    </w:p>
    <w:bookmarkEnd w:id="54"/>
    <w:bookmarkStart w:name="z65" w:id="55"/>
    <w:p>
      <w:pPr>
        <w:spacing w:after="0"/>
        <w:ind w:left="0"/>
        <w:jc w:val="both"/>
      </w:pPr>
      <w:r>
        <w:rPr>
          <w:rFonts w:ascii="Times New Roman"/>
          <w:b w:val="false"/>
          <w:i w:val="false"/>
          <w:color w:val="000000"/>
          <w:sz w:val="28"/>
        </w:rPr>
        <w:t>
      2) количество и список членов собрания;</w:t>
      </w:r>
    </w:p>
    <w:bookmarkEnd w:id="55"/>
    <w:bookmarkStart w:name="z66" w:id="56"/>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6"/>
    <w:bookmarkStart w:name="z67" w:id="57"/>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57"/>
    <w:bookmarkStart w:name="z68" w:id="58"/>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58"/>
    <w:bookmarkStart w:name="z69" w:id="59"/>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59"/>
    <w:bookmarkStart w:name="z70" w:id="60"/>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села Толеп подписывается председателем и секретарем собрания и в течение пяти рабочих дней передается на рассмотрения в маслихат района.</w:t>
      </w:r>
    </w:p>
    <w:bookmarkEnd w:id="60"/>
    <w:bookmarkStart w:name="z71" w:id="61"/>
    <w:p>
      <w:pPr>
        <w:spacing w:after="0"/>
        <w:ind w:left="0"/>
        <w:jc w:val="both"/>
      </w:pPr>
      <w:r>
        <w:rPr>
          <w:rFonts w:ascii="Times New Roman"/>
          <w:b w:val="false"/>
          <w:i w:val="false"/>
          <w:color w:val="000000"/>
          <w:sz w:val="28"/>
        </w:rPr>
        <w:t>
      15. Решения, принятые собранием, рассматриваются акимом села и доводятся аппаратом акима села до членов собрания в срок не более пяти рабочих дней.</w:t>
      </w:r>
    </w:p>
    <w:bookmarkEnd w:id="61"/>
    <w:bookmarkStart w:name="z72" w:id="62"/>
    <w:p>
      <w:pPr>
        <w:spacing w:after="0"/>
        <w:ind w:left="0"/>
        <w:jc w:val="both"/>
      </w:pPr>
      <w:r>
        <w:rPr>
          <w:rFonts w:ascii="Times New Roman"/>
          <w:b w:val="false"/>
          <w:i w:val="false"/>
          <w:color w:val="000000"/>
          <w:sz w:val="28"/>
        </w:rPr>
        <w:t>
      16.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62"/>
    <w:bookmarkStart w:name="z73" w:id="63"/>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села, вопрос разрешается вышестоящим акимом.</w:t>
      </w:r>
    </w:p>
    <w:bookmarkEnd w:id="63"/>
    <w:bookmarkStart w:name="z74" w:id="64"/>
    <w:p>
      <w:pPr>
        <w:spacing w:after="0"/>
        <w:ind w:left="0"/>
        <w:jc w:val="both"/>
      </w:pPr>
      <w:r>
        <w:rPr>
          <w:rFonts w:ascii="Times New Roman"/>
          <w:b w:val="false"/>
          <w:i w:val="false"/>
          <w:color w:val="000000"/>
          <w:sz w:val="28"/>
        </w:rPr>
        <w:t>
      Аким села,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64"/>
    <w:bookmarkStart w:name="z75" w:id="65"/>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села и собрания местного сообщества в порядке предусмотренным статьей </w:t>
      </w:r>
      <w:r>
        <w:rPr>
          <w:rFonts w:ascii="Times New Roman"/>
          <w:b w:val="false"/>
          <w:i w:val="false"/>
          <w:color w:val="000000"/>
          <w:sz w:val="28"/>
        </w:rPr>
        <w:t>11 Закона</w:t>
      </w:r>
      <w:r>
        <w:rPr>
          <w:rFonts w:ascii="Times New Roman"/>
          <w:b w:val="false"/>
          <w:i w:val="false"/>
          <w:color w:val="000000"/>
          <w:sz w:val="28"/>
        </w:rPr>
        <w:t>, принимает решение в течение пяти рабочих дней.</w:t>
      </w:r>
    </w:p>
    <w:bookmarkEnd w:id="65"/>
    <w:bookmarkStart w:name="z76" w:id="66"/>
    <w:p>
      <w:pPr>
        <w:spacing w:after="0"/>
        <w:ind w:left="0"/>
        <w:jc w:val="both"/>
      </w:pPr>
      <w:r>
        <w:rPr>
          <w:rFonts w:ascii="Times New Roman"/>
          <w:b w:val="false"/>
          <w:i w:val="false"/>
          <w:color w:val="000000"/>
          <w:sz w:val="28"/>
        </w:rPr>
        <w:t>
      17.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села Толеп.</w:t>
      </w:r>
    </w:p>
    <w:bookmarkEnd w:id="66"/>
    <w:bookmarkStart w:name="z77" w:id="67"/>
    <w:p>
      <w:pPr>
        <w:spacing w:after="0"/>
        <w:ind w:left="0"/>
        <w:jc w:val="both"/>
      </w:pPr>
      <w:r>
        <w:rPr>
          <w:rFonts w:ascii="Times New Roman"/>
          <w:b w:val="false"/>
          <w:i w:val="false"/>
          <w:color w:val="000000"/>
          <w:sz w:val="28"/>
        </w:rPr>
        <w:t>
      18. Решения, принятые на созыве собрания, распространяются аппаратом через средства массовой информации или иными способами.</w:t>
      </w:r>
    </w:p>
    <w:bookmarkEnd w:id="67"/>
    <w:bookmarkStart w:name="z78" w:id="68"/>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68"/>
    <w:bookmarkStart w:name="z79" w:id="69"/>
    <w:p>
      <w:pPr>
        <w:spacing w:after="0"/>
        <w:ind w:left="0"/>
        <w:jc w:val="both"/>
      </w:pPr>
      <w:r>
        <w:rPr>
          <w:rFonts w:ascii="Times New Roman"/>
          <w:b w:val="false"/>
          <w:i w:val="false"/>
          <w:color w:val="000000"/>
          <w:sz w:val="28"/>
        </w:rPr>
        <w:t>
      19. На собрании регулярно заслушиваются информации лиц ответственных за исполнение решений собрания.</w:t>
      </w:r>
    </w:p>
    <w:bookmarkEnd w:id="69"/>
    <w:bookmarkStart w:name="z80" w:id="70"/>
    <w:p>
      <w:pPr>
        <w:spacing w:after="0"/>
        <w:ind w:left="0"/>
        <w:jc w:val="both"/>
      </w:pPr>
      <w:r>
        <w:rPr>
          <w:rFonts w:ascii="Times New Roman"/>
          <w:b w:val="false"/>
          <w:i w:val="false"/>
          <w:color w:val="000000"/>
          <w:sz w:val="28"/>
        </w:rPr>
        <w:t>
      20.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70"/>
    <w:bookmarkStart w:name="z81" w:id="71"/>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