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8f188" w14:textId="cb8f1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30 декабря 2021 года № 14/115 "О бюджете села Рахат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9 декабря 2022 года № 26/202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Жанаозенский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14/115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Рахат на 2022 - 2024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Рахат на 2022 - 2024 годы согласно приложениям 1, 2 и 3 соответственно к настоящему решению, в том числе на 2022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306 522 тысячи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115 315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38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239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190 930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335 157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- 28 635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28 635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28 635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Учесть, что из городского бюджета в бюджет села Рахат на 2022 год выделена субвенция в сумме 178 677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14/115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Рахат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– 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-28 635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