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16f8" w14:textId="2b2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2021 года № 13/111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ноября 2022 года № 24/195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2022 - 2024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2022 - 2024 годы согласно приложениям 1, 2 и 3 соответственно к настоящему решению, в том числе на 2022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15 964 936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10 235 957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87 409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271 203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5 370 367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16 410 988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- 44 477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68 918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113 395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892 767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892 767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-1 294 343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1 294 343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1 095 990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25 021 тысяча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223 374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2022 год в бюджеты сел выделена субвенция в сумме 759 753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- 181 335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- 154 654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- 178 677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- 245 087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10 235 957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