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1049" w14:textId="9e91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Тартогай на 2022-2024 годы" от 30 декабря 2021 года № 18/14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Тартогай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62 249,8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- 1 751,8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- 1 751,8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