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e183" w14:textId="024e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2022-2024 годы" от 27 декабря 2021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ноября 2022 года № 31/2.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22 356 539,0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3 373 979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18 840 128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23 153 795,4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-103 286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525 026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-693 970,4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- 693 970,4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768 855,3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638 497,4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563 612,5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2022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