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3f73" w14:textId="5623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Байгекум на 2022-2024 годы" от 30 декабря 2021 года № 18/5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Байгекум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76 625,5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2 813,5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86 180,5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-9 555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9 555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