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f5c2" w14:textId="cca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Байтерек на 2022-2024 годы" от 30 декабря 2021 года № 18/7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Байтерек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89 064,9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-3 392,9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3 392,9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