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5f5d" w14:textId="dfa5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224 955,4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216 970,4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225 129,9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94 622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подведомственного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"Колыбель села"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