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adc32" w14:textId="7fadc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30 декабря 2021 года № 185 "О бюджете сельского округа Томенарык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28 ноября 2022 года № 315.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Томенарык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Томенарык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2022 год в следующих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197 390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5 080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192 185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230 184,4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-32 794,4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32 794,4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2022 года № 315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185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Томенарык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государоственной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суммы неиспользованных (неиспользованных) целевых трансфертов, выделенных из республиканского бюджета, за счет целевых трансфертов, предоставленных Национальным фондом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-32 794,4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