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3bce" w14:textId="9b93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27 декабря 2021 года № 148 "О районном бюджете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27 июля 2022 года № 254.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27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2022-2024 годы" (зарегистрировано в реестре государственной регистрации нормативных правовых актов под №26163)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23 627 616,1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3 005 502,5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3 082,0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43 104,0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20 575 927,6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24 185 884,7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412 328,5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581 202,5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168 874,0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- 970 597,1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970 597,1 тысяч тенге;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2022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148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23 627 616,1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20 575 927,6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20 533 681,9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20 533 681,9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24 185 884,7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2 716 801,9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1 772 287,2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 за счет резерва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2 707 376,5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537 778,4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15 318 126,3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15 318 126,3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-970 597,1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дефицита(использование 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970 597,1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