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3c3" w14:textId="2cc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168 159,5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9 119,9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158 775,6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171 969,2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-3 809,7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3 809,7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3 809,7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Актобе установлен в размере 71 433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Актобе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областного бюджета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районного бюджета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билборда с рисунком входа в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перед спортивной площадкой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игровой площадки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земельного акта по улицам Ы.Алтынсарина, Н.Сералиева, Кенсе, А.Иманова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водонапорной башни в населенном пункте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погашение кредиторской задолженности, выплаченной в фонд заработной платы 1 главному специалисту на начало года (на 2 месяца) аппарата акима сельского округа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автотранспорту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ограждению парков села, двора администрации села в целях благоустройства населенного пункта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камеры видеонаблюдения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строительно-хозяйственных товаров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