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59b4d" w14:textId="cf59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от 23 декабря 2021 года № 117 "О бюджете сельского округа ІІІ Интернационал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июня 2022 года № 185.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ІІІ Интернационал на 2022-2024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ІІІ Интернационал на 2022-2024 годы согласно приложениям соответственно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67 420,4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61 486,4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100 183,2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-32 762,8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32 762,8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32 762,8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2-2, 2-3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возврат неиспользованных (недоиспользованных) целевых трансфертов, выделенных из Национального фонда Республики Казахстан в 2021 году в районный бюджет в сумме 28 725,1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возврат неиспользованных (недоиспользованных) целевых трансфертов, выделенных из областного бюджета в 2021 году в районный бюджет в сумме 0,2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Предусмотреть возврат неиспользованных (недоиспользованных) целевых трансфертов, выделенных из районного бюджета в 2021 году в районный бюджет в сумме 3 191,5 тысяч тенге.".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117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2022 года 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117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2022 год за счет районного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приобретение дизельного топлива в сельский дом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погашение кредиторской задолженности за средний ремонт улицы "Казак" в селе III Интернационал в соответствии с решением суда от 2021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на оплату уличного освещения в селе III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