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eafd" w14:textId="673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180785,3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176970,3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181009,2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Алга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Секретарь сессии районного маслихата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Алга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в объектах постоянного размещения рекламы в выделенной зоне автомобильных дорог общего пользования республиканского, областного и областного значения, проходящих по территориям городов, сел, поселков, сельских округов областного значения и за пределами помещений городов, сел , городов областного значения плата за размещение на открытой площадке за пределами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Алгинского сельского округа на 2023 год за счет средств областного бюджета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Тыс,тг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А. Каналиева, Орымбета Ишана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переулка Жанажол, Жанажол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населенного пункта т. Туктибаева (Алга, А. Жубатыров)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от"23" декабря 2022 года № 340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Алга за счет средств районного бюджета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в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рекламных щитов и баннеров на улицах села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подготовка проектно-сметной документации на текущий ремонт улиц Алги, А.Жубатырова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Алгинского сельского округа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в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