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de9" w14:textId="01a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24 декабря 2021 года № 173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декабря 2022 года № 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2022-2024 годы"от 24 декабря 2021 года №173 (зарегистрировано в Реестре государственной регистрации нормативных правовых актов под №26273)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22256787,4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111293тысяч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20484254,4тысяч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22365400,6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–299919тысяч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159531тысяч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-408532,2тысяч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408532,2тысяч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459450тысяч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541608тысяч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490690,2тысяч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2022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 по новой системе оплаты труда 324556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продуктивной занятости 14814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3240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действия закона Республики Казахстан от 6 мая 2020 года "О ветеранах" 34100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обучения студентов из числа семей социально-уязвимых слоев населения по востребованным в регионе специальностям17724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больных туберкулезом, находящихся на поддерживающей фазе лечения 20668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индивидуальных помощников, предоставляющих услуги инвалидам І группы 78446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водоснабжение государственных органов 23223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260023,6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945752,8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2022 год предусмотрены нижеследующие целевые трансферты на развитие бюджету района: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7894,1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объектов культуры 10000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101838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156519,8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бюджетных инвестиционных проектов в малых и моногородах 12410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2022 год за счет средств республиканского бюджета предусмотрены нижеследующие целевые текущие трансферты бюджету района: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74224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 22072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46524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 1194226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146551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285644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72623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1757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 708446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 2780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2022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 1072635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бюджетных инвестиционных проектов в малых и моногородах 245554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31443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развитие и (или) обустройство инженерно-коммуникационной инфраструктуры 152048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2022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