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eba1" w14:textId="b04e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2022-2024 годы" от 29 декабря 2021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64559,2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65634,6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