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543" w14:textId="efc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Камыстыбас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72 817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3 029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69 534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73 159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2023 год тысыч тенге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