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b31e" w14:textId="924b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Сапак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Сапак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39 629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37 977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40 267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- 638,0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638,0 тысяч тенге;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- 638,0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Сапак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 № 349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2023 год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от "26" декабря 2022 года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от "26" декабря 2022 года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от "26" декабря 2022 года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Сапак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