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07dd" w14:textId="bf6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Косшынырау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210-29/8.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449 075,2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440 156,2 тысяч тенге,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449 669,1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99-12/8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Косшыныраув сумме на 2023 год – 111 123,0 тысяч тенге, на 2024 год –120 023,0 тысяч тенге, на 2025 год – 129 230,0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99-12/8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Косшынырау,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