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b32c" w14:textId="d8eb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Батпактинского сельского округа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23 декабря 2022 года № 342. Утратило силу решением Осакаровского районного маслихата Карагандинской области от 17 ноября 2023 года № 13/119</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17.11.2023 </w:t>
      </w:r>
      <w:r>
        <w:rPr>
          <w:rFonts w:ascii="Times New Roman"/>
          <w:b w:val="false"/>
          <w:i w:val="false"/>
          <w:color w:val="ff0000"/>
          <w:sz w:val="28"/>
        </w:rPr>
        <w:t>№ 13/119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Батпактинского сельского округа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Батпактинского сельского округа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 </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 №342</w:t>
            </w:r>
            <w:r>
              <w:br/>
            </w:r>
            <w:r>
              <w:rPr>
                <w:rFonts w:ascii="Times New Roman"/>
                <w:b w:val="false"/>
                <w:i w:val="false"/>
                <w:color w:val="000000"/>
                <w:sz w:val="20"/>
              </w:rPr>
              <w:t>от "23" декабря 2022 года</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Батпактинского сельского округа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Батпактинского сельского округа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улиц села Батпак, села Ошаганды, села Акпан, села Сарыозен Батпактинского сельского округа Осакаровского района Карагандинской области (далее – Батпактинский сельский округ).</w:t>
      </w:r>
    </w:p>
    <w:bookmarkEnd w:id="6"/>
    <w:bookmarkStart w:name="z13"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Батпактинского сельского округа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Батпактинского сельского округа для участия в сходе местного сообщества в количестве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Батпактинского сельского округа Осакаровского района Карагандинской области (далее-аким Батпактинского сельского округа).</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Батпактинского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улицы организуется акимом Батпактинского сельского округа.</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Батпактинского сельского округа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Батпактинском сельском округе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Батпактинского сельского округа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Батпактинского сельского округа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улицы Батпактинского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Батпактинского сельского округа. </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 №342</w:t>
            </w:r>
            <w:r>
              <w:br/>
            </w:r>
            <w:r>
              <w:rPr>
                <w:rFonts w:ascii="Times New Roman"/>
                <w:b w:val="false"/>
                <w:i w:val="false"/>
                <w:color w:val="000000"/>
                <w:sz w:val="20"/>
              </w:rPr>
              <w:t>от "23" декабря 2022 года</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Батпактинского сельского округа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Батпак, села Ошаганды, села Акпан, села Сарыозен Батпактинского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Батпак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Верхняя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Механизаторская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Озерная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Комарова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Заготзерновская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Пристанционная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Станционная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Ошаганды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Надречная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Верхняя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Нижняя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Надречная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Верхняя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Коммунаров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Надречная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