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bfc27" w14:textId="b3bfc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сельского округа Есиль Осакаровского района Карагандинской области для участия в сходе местного сообщества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Осакаровского районного маслихата Карагандинской области от 30 ноября 2022 года № 321. Утратило силу решением Осакаровского районного маслихата Карагандинской области от 28 февраля 2024 года № 17/159</w:t>
      </w:r>
    </w:p>
    <w:p>
      <w:pPr>
        <w:spacing w:after="0"/>
        <w:ind w:left="0"/>
        <w:jc w:val="both"/>
      </w:pPr>
      <w:r>
        <w:rPr>
          <w:rFonts w:ascii="Times New Roman"/>
          <w:b w:val="false"/>
          <w:i w:val="false"/>
          <w:color w:val="ff0000"/>
          <w:sz w:val="28"/>
        </w:rPr>
        <w:t xml:space="preserve">
      Сноска. Утратило силу решением Осакаровского районного маслихата Карагандинской области от 28.02.2024 </w:t>
      </w:r>
      <w:r>
        <w:rPr>
          <w:rFonts w:ascii="Times New Roman"/>
          <w:b w:val="false"/>
          <w:i w:val="false"/>
          <w:color w:val="ff0000"/>
          <w:sz w:val="28"/>
        </w:rPr>
        <w:t>№ 17/159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сельского округа Есиль Осакаровского района Карагандинской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сельского округа Есиль Осакаровского района Карагандинской области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Осакаровкого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"30" ноября 2022 г</w:t>
            </w:r>
            <w:r>
              <w:br/>
            </w:r>
            <w:r>
              <w:rPr>
                <w:rFonts w:ascii="Times New Roman"/>
                <w:b w:val="false"/>
                <w:i w:val="false"/>
                <w:color w:val="000000"/>
                <w:sz w:val="20"/>
              </w:rPr>
              <w:t>№ 321</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сельского округа Есиль Осакаровского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сельского округа Есиль Осакаровского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села Есиль, села Колхозное сельского округа Есиль Осакаровского района Карагандинской области (далее - сельский округ Есиль).</w:t>
      </w:r>
    </w:p>
    <w:bookmarkEnd w:id="6"/>
    <w:bookmarkStart w:name="z13" w:id="7"/>
    <w:p>
      <w:pPr>
        <w:spacing w:after="0"/>
        <w:ind w:left="0"/>
        <w:jc w:val="both"/>
      </w:pPr>
      <w:r>
        <w:rPr>
          <w:rFonts w:ascii="Times New Roman"/>
          <w:b w:val="false"/>
          <w:i w:val="false"/>
          <w:color w:val="000000"/>
          <w:sz w:val="28"/>
        </w:rPr>
        <w:t xml:space="preserve">
      2. В настоящем Порядке используются следующие основные понятия: </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улицы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Есиль подразделяется на улицы.</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улиц сельского округа Есиль для участия в сходе местного сообщества в количестве не более трех человек с каждой улицы.</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сельского округа Есиль Осакаровского района Карагандинской области (далее - аким сельского округа Есиль).</w:t>
      </w:r>
    </w:p>
    <w:bookmarkEnd w:id="13"/>
    <w:bookmarkStart w:name="z20" w:id="14"/>
    <w:p>
      <w:pPr>
        <w:spacing w:after="0"/>
        <w:ind w:left="0"/>
        <w:jc w:val="both"/>
      </w:pPr>
      <w:r>
        <w:rPr>
          <w:rFonts w:ascii="Times New Roman"/>
          <w:b w:val="false"/>
          <w:i w:val="false"/>
          <w:color w:val="000000"/>
          <w:sz w:val="28"/>
        </w:rPr>
        <w:t xml:space="preserve">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Есиль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 </w:t>
      </w:r>
    </w:p>
    <w:bookmarkEnd w:id="14"/>
    <w:bookmarkStart w:name="z21" w:id="15"/>
    <w:p>
      <w:pPr>
        <w:spacing w:after="0"/>
        <w:ind w:left="0"/>
        <w:jc w:val="both"/>
      </w:pPr>
      <w:r>
        <w:rPr>
          <w:rFonts w:ascii="Times New Roman"/>
          <w:b w:val="false"/>
          <w:i w:val="false"/>
          <w:color w:val="000000"/>
          <w:sz w:val="28"/>
        </w:rPr>
        <w:t xml:space="preserve">
      7. Проведение раздельного схода местного сообщества в пределах улицы организуется акимом сельского округа Есиль. </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улицы на территории сельского округа Есиль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улиц проживающих в сельском округе Есиль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сельского округа Есиль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Есиль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улицы сельского округа Есиль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Осакаровского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xml:space="preserve">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 </w:t>
      </w:r>
    </w:p>
    <w:bookmarkEnd w:id="23"/>
    <w:bookmarkStart w:name="z30" w:id="24"/>
    <w:p>
      <w:pPr>
        <w:spacing w:after="0"/>
        <w:ind w:left="0"/>
        <w:jc w:val="both"/>
      </w:pPr>
      <w:r>
        <w:rPr>
          <w:rFonts w:ascii="Times New Roman"/>
          <w:b w:val="false"/>
          <w:i w:val="false"/>
          <w:color w:val="000000"/>
          <w:sz w:val="28"/>
        </w:rPr>
        <w:t xml:space="preserve">
      12. На раздельном сходе местного сообщества ведется протокол, который подписывается председателем и секретарем и передается в аппарат акима сельского округа Есиль. </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улицы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Осакаровкого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"30" ноября 2022 г</w:t>
            </w:r>
            <w:r>
              <w:br/>
            </w:r>
            <w:r>
              <w:rPr>
                <w:rFonts w:ascii="Times New Roman"/>
                <w:b w:val="false"/>
                <w:i w:val="false"/>
                <w:color w:val="000000"/>
                <w:sz w:val="20"/>
              </w:rPr>
              <w:t>№ 321</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улиц села Есиль, села Колхозное сельского округа Есиль Осакаровского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села Есиль, села Колхозное сельского округа Есиль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улицы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Есиль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Советская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Литвинская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Колхозная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Октябрьская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Колхозное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Новостройка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Литвинская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Советская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Сарыарка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