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a56b" w14:textId="727a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37 сессии Осакаровского районного маслихата от 20 июня 2018 года № 479 "Об утверждении регламента собрания местного сообщества поселков и сельских округов Осакаровского района"</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11 ноября 2022 года № 314</w:t>
      </w:r>
    </w:p>
    <w:p>
      <w:pPr>
        <w:spacing w:after="0"/>
        <w:ind w:left="0"/>
        <w:jc w:val="both"/>
      </w:pPr>
      <w:bookmarkStart w:name="z4" w:id="0"/>
      <w:r>
        <w:rPr>
          <w:rFonts w:ascii="Times New Roman"/>
          <w:b w:val="false"/>
          <w:i w:val="false"/>
          <w:color w:val="000000"/>
          <w:sz w:val="28"/>
        </w:rPr>
        <w:t>
      Осакаровский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Осакаровского районного маслихата от 20 июня 2018 года № 479 "Об утверждении Регламента собрания местного сообщества поселков и сельских округов Осакаровского района" (зарегистрировано в Реестре государственной регистрации нормативных правовых актов № 4837)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9" w:id="3"/>
    <w:p>
      <w:pPr>
        <w:spacing w:after="0"/>
        <w:ind w:left="0"/>
        <w:jc w:val="both"/>
      </w:pPr>
      <w:r>
        <w:rPr>
          <w:rFonts w:ascii="Times New Roman"/>
          <w:b w:val="false"/>
          <w:i w:val="false"/>
          <w:color w:val="000000"/>
          <w:sz w:val="28"/>
        </w:rPr>
        <w:t>
      дополнить пунктами 3-1, 3-2 и 3-3 следующего содержания:</w:t>
      </w:r>
    </w:p>
    <w:bookmarkEnd w:id="3"/>
    <w:bookmarkStart w:name="z10"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1"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5"/>
    <w:bookmarkStart w:name="z12"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3"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4"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5"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6"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7" w:id="1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20"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21" w:id="14"/>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14"/>
    <w:bookmarkStart w:name="z22" w:id="15"/>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3" w:id="16"/>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End w:id="16"/>
    <w:bookmarkStart w:name="z24"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17"/>
    <w:bookmarkStart w:name="z25"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18"/>
    <w:bookmarkStart w:name="z26" w:id="19"/>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19"/>
    <w:bookmarkStart w:name="z27"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8"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поселка, сельского округа;</w:t>
      </w:r>
    </w:p>
    <w:bookmarkEnd w:id="21"/>
    <w:bookmarkStart w:name="z29" w:id="22"/>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22"/>
    <w:bookmarkStart w:name="z30"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31"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2" w:id="25"/>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33"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4"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5"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9"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bookmarkStart w:name="z40" w:id="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2"/>
    <w:bookmarkStart w:name="z41" w:id="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
    <w:bookmarkStart w:name="z44" w:id="3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5"/>
    <w:bookmarkStart w:name="z45"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6"/>
    <w:bookmarkStart w:name="z46" w:id="3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7"/>
    <w:bookmarkStart w:name="z47" w:id="3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38"/>
    <w:bookmarkStart w:name="z48" w:id="39"/>
    <w:p>
      <w:pPr>
        <w:spacing w:after="0"/>
        <w:ind w:left="0"/>
        <w:jc w:val="both"/>
      </w:pPr>
      <w:r>
        <w:rPr>
          <w:rFonts w:ascii="Times New Roman"/>
          <w:b w:val="false"/>
          <w:i w:val="false"/>
          <w:color w:val="000000"/>
          <w:sz w:val="28"/>
        </w:rPr>
        <w:t>
      2. Настоящее решение вводится в действие по истечению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