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c54a" w14:textId="4ab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2021 года № 16/152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10 марта 2022 года № 19/185.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2022-2024 годы" от 23 декабря 2021 года № 16/152 (зарегистрировано в Реестре государственной регистрации нормативных правовых актов под № 25987)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12 404 315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4 351 386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72 770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493 375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7 486 784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12 752 881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116 340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156 213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464 906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464 906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156 213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523 248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831 941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2022 год в сумме 45 643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