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1cfa" w14:textId="0071c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Актас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21 декабря 2022 года № 187.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Актас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633 936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52 043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386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580 980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636 962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 погашение бюджетных кредитов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- 3 026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3 026 тысяч тенге: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3 026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Саранского городского маслихата Карагандинской области от 23.11.2023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предаваемых из бюджета города Сарани в бюджет поселка: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– 347 678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– 372 015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– 398 057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2023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Саранского городского маслихата Карагандинской области от 23.11.2023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№187 от 21 декабря 2022 года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№187 от 21 декабря 2022 года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