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1269" w14:textId="7b5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23 декабря 2021 года № 148 "О городском бюджете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18 мая 2022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2022 – 2024 годы" от 23 декабря 2021 года № 148 (зарегистрировано в Реестре государственной регистрации нормативных правовых актов под № 26262)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15 891 768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5 802 067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38 973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53 121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9 997 607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16 494 083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602 315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602 315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602 315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148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