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6c6e" w14:textId="a62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2022 года № 19/140.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20 218 188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8 733 304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175 212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122 448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11 187 224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20 851 944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- 6 310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6 310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- 2 433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2 433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- 625 013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625 013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357 815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301 505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городского бюджета на 2023 год предусмотрены cубвенции в сумме 3 920 486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2023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2023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составе затрат городского бюджета предусмотрен объем субвенции, передаваемой из городского бюджета в бюджет поселка Саяк в сумме: 2023 год – 108 383 тысяч тенге, 2024 год – 16 755 тысяч тенге и 2025 год – 18 144 тысяч тенге и в бюджет поселка Гулшат в сумме: 2023 год – 97 536 тысяч тенге, 2024 год – 52 594 тысяч тенге и 2025 год – 54 703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Балхаш на 2023 год в сумме 180 619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Установить, что в составе затрат городского бюджета на 2023 год предусмотрен возврат неиспользованных (недоиспользованных) целевых трансфертов, выделенных в 2022 году, в сумме 1 092 тысячи тенге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Установить, что в составе затрат городского бюджета на 2023 год предусмотрен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2022 году, в сумме 82 785 тысячи тенге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Учесть, что в составе поступлений городского бюджета на 2023 год предусмотрены бюджетные кредиты в сумме 357 815 тысяч тенге на проектирование и (или) строительство жилья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Балхашского городского маслихата Карагандинской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6-4. Учесть в составе расходов городского бюджета на 2023 год целевые текущие трансферты бюджету поселка Саяк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6-5. Учесть в составе расходов городского бюджета на 2023 год целевые текущие трансферты бюджету поселка Гулшат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6-5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городского бюджета на 2023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теплоснабжение в поселке Саяк Карагандинская область,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внутриквартальных водопроводных сетей поселка Саяк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на "Строительство канализационных очистных сооружений города Балхаш"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19/140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Балхашского городского маслихата Карагандинской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9/75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№19/140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Балхашского городского маслихата Карагандинской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