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13c9" w14:textId="8e0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21 октября 2022 года № 11-31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отлова, временного содержания и умерщвления животных по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области Жетісу от 21 октября 2022 года № 11-31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по области Жетісу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по области Жетісу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ответственном обращении с животными" (далее – Закон) и приказом Министра экологии, геологии и природных ресурсов Республики Казахстан от 18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отлова, временного содержания и умерщвления животных" (зарегистрированный в Реестре государственной регистрации нормативных правовых актов № 28125) и определяют порядок отлова, временного содержания и умерщвления животных (собак и кошек).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отлова – государственная ветеринарная организация, созданная местными исполнительными органами областей,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-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(видеосъҰмка).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приложению к настоящим Правилам, которые предоставляются по требованию граждан.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отлова обеспечивает сотрудников удостоверением установленного образца, согласно приложению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осуществляется в соответствии со статьей 12 Закона и Правил перевозки животных.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отлова, временного содержания и умерщвления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сотрудника службы отлова, временного содержания и умерщвления животных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размер 54х85 миллиметров, изготовленное на бумаге и помещенное под защитную пленку.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сотрудника службы отлова, временного содержания и умерщвления животных (1)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(2)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(3)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(4)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(5)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(6)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 г. (7)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 __________ г. (8)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данного документа проверяется посредством базы данных (9)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указывается наименование документа "Удостоверение сотрудника службы отлова, временного содержания и умерщвления животных";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указывается наименование организации, в которой сотрудник службы отлова, временного содержания и умерщвления животных работает;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указывается уникальный идентификационный номер удостоверения, который генерируется и формируется в базе данных;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место для уникального идентификационного номера удостоверения в виде QR-кода, который автоматически генерируется в базе данных, имеющий размер 30х30 сантиметров;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место для фотографии сотрудника службы отлова, временного содержания и умерщвления животных размером 3х4 сантиметра;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указывается фамилия, имя, отчество (при его наличии) сотрудника службы отлова, временного содержания и умерщвления животных;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указывается дата выдачи удостоверения по формату: день, месяц, год;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указывается срок действия удостоверения по формату: день, месяц, год;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9 – указывается надпись: "Подлинность данного документа проверяется посредством базы данных".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