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84cf" w14:textId="2ed8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21 декабря 2021 года № 15/91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23 ноября 2022 года № 35/222.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районном бюджете на 2022-2024 годы" от 21 декабря 2021 года под №15/91 (зарегистрировано в Реестре государственной регистрации нормативных правовых актов № 25927)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9 407 483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2 358 991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54 107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88 143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6 906 242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10 217 892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63 855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114 863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51 008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- 874 264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874 264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114 863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137 842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897 243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№35/222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№15/91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№35/222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№15/91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№35/222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№15/91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целевые трансферты на развитие и бюджетные кредиты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