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15f" w14:textId="182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28 декабря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6 881 257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4 621 634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36 785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7 480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2 215 358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8 511 923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1 630 666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1 630 666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1 630 666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2023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2023 год объемы субвенций, передаваемых из городского бюджета в бюджеты поселков, в сумме 389 146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– 368 788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– 20 358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2023 год предусмотрены целевые трансферты бюджетам поселков Жайрем и Шалгинский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поселков определяется на основании постановления акимата города Каражал.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2023 год в сумме 86 278 тысяч тенге.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 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посҰлка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посҰлке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08.11.2023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городского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