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e9d3" w14:textId="c45e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Каражал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Каражал области Ұлытау от 15 ноября 2022 года № 142. Утратило силу постановлением акимата города Каражал области Ұлытау от 8 мая 2025 года № 39</w:t>
      </w:r>
    </w:p>
    <w:p>
      <w:pPr>
        <w:spacing w:after="0"/>
        <w:ind w:left="0"/>
        <w:jc w:val="both"/>
      </w:pPr>
      <w:r>
        <w:rPr>
          <w:rFonts w:ascii="Times New Roman"/>
          <w:b w:val="false"/>
          <w:i w:val="false"/>
          <w:color w:val="ff0000"/>
          <w:sz w:val="28"/>
        </w:rPr>
        <w:t xml:space="preserve">
      Сноска. Утратило cилу постановлением акимата города Каражал области Ұлытау от 08.05.2025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"Об утверждении перечня коммунальных услуг и Типовых правил предоставления коммунальных услуг" акимат города Каражал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городе Каражал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города Каражал" принять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Каражал Д. Кулумбетова.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в день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Каражал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Каражал</w:t>
            </w:r>
            <w:r>
              <w:br/>
            </w:r>
            <w:r>
              <w:rPr>
                <w:rFonts w:ascii="Times New Roman"/>
                <w:b w:val="false"/>
                <w:i w:val="false"/>
                <w:color w:val="000000"/>
                <w:sz w:val="20"/>
              </w:rPr>
              <w:t>от 15 ноября 2022 года</w:t>
            </w:r>
            <w:r>
              <w:br/>
            </w:r>
            <w:r>
              <w:rPr>
                <w:rFonts w:ascii="Times New Roman"/>
                <w:b w:val="false"/>
                <w:i w:val="false"/>
                <w:color w:val="000000"/>
                <w:sz w:val="20"/>
              </w:rPr>
              <w:t>№ 142</w:t>
            </w:r>
          </w:p>
        </w:tc>
      </w:tr>
    </w:tbl>
    <w:bookmarkStart w:name="z11" w:id="5"/>
    <w:p>
      <w:pPr>
        <w:spacing w:after="0"/>
        <w:ind w:left="0"/>
        <w:jc w:val="left"/>
      </w:pPr>
      <w:r>
        <w:rPr>
          <w:rFonts w:ascii="Times New Roman"/>
          <w:b/>
          <w:i w:val="false"/>
          <w:color w:val="000000"/>
        </w:rPr>
        <w:t xml:space="preserve"> Правила предоставления коммунальных услуг в городе Каражал</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Каражал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9"/>
    <w:bookmarkStart w:name="z16" w:id="10"/>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0"/>
    <w:bookmarkStart w:name="z17" w:id="11"/>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1"/>
    <w:bookmarkStart w:name="z18" w:id="12"/>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
    <w:bookmarkStart w:name="z19" w:id="13"/>
    <w:p>
      <w:pPr>
        <w:spacing w:after="0"/>
        <w:ind w:left="0"/>
        <w:jc w:val="both"/>
      </w:pPr>
      <w:r>
        <w:rPr>
          <w:rFonts w:ascii="Times New Roman"/>
          <w:b w:val="false"/>
          <w:i w:val="false"/>
          <w:color w:val="000000"/>
          <w:sz w:val="28"/>
        </w:rPr>
        <w:t>
      5) твердые бытовые отходы – коммунальные отходы в твердой форме;</w:t>
      </w:r>
    </w:p>
    <w:bookmarkEnd w:id="13"/>
    <w:bookmarkStart w:name="z20"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1" w:id="1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bookmarkEnd w:id="15"/>
    <w:bookmarkStart w:name="z22" w:id="16"/>
    <w:p>
      <w:pPr>
        <w:spacing w:after="0"/>
        <w:ind w:left="0"/>
        <w:jc w:val="both"/>
      </w:pPr>
      <w:r>
        <w:rPr>
          <w:rFonts w:ascii="Times New Roman"/>
          <w:b w:val="false"/>
          <w:i w:val="false"/>
          <w:color w:val="000000"/>
          <w:sz w:val="28"/>
        </w:rPr>
        <w:t>
      8)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23" w:id="17"/>
    <w:p>
      <w:pPr>
        <w:spacing w:after="0"/>
        <w:ind w:left="0"/>
        <w:jc w:val="both"/>
      </w:pPr>
      <w:r>
        <w:rPr>
          <w:rFonts w:ascii="Times New Roman"/>
          <w:b w:val="false"/>
          <w:i w:val="false"/>
          <w:color w:val="000000"/>
          <w:sz w:val="28"/>
        </w:rPr>
        <w:t>
      9) потребитель – физическое или юридическое лицо, пользующееся или намеревающееся пользоваться коммунальными услугами;</w:t>
      </w:r>
    </w:p>
    <w:bookmarkEnd w:id="17"/>
    <w:bookmarkStart w:name="z24" w:id="18"/>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5" w:id="19"/>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9"/>
    <w:bookmarkStart w:name="z26" w:id="20"/>
    <w:p>
      <w:pPr>
        <w:spacing w:after="0"/>
        <w:ind w:left="0"/>
        <w:jc w:val="both"/>
      </w:pPr>
      <w:r>
        <w:rPr>
          <w:rFonts w:ascii="Times New Roman"/>
          <w:b w:val="false"/>
          <w:i w:val="false"/>
          <w:color w:val="000000"/>
          <w:sz w:val="28"/>
        </w:rPr>
        <w:t>
      12)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0"/>
    <w:bookmarkStart w:name="z27" w:id="21"/>
    <w:p>
      <w:pPr>
        <w:spacing w:after="0"/>
        <w:ind w:left="0"/>
        <w:jc w:val="both"/>
      </w:pPr>
      <w:r>
        <w:rPr>
          <w:rFonts w:ascii="Times New Roman"/>
          <w:b w:val="false"/>
          <w:i w:val="false"/>
          <w:color w:val="000000"/>
          <w:sz w:val="28"/>
        </w:rPr>
        <w:t>
      13)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8" w:id="22"/>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29" w:id="23"/>
    <w:p>
      <w:pPr>
        <w:spacing w:after="0"/>
        <w:ind w:left="0"/>
        <w:jc w:val="both"/>
      </w:pPr>
      <w:r>
        <w:rPr>
          <w:rFonts w:ascii="Times New Roman"/>
          <w:b w:val="false"/>
          <w:i w:val="false"/>
          <w:color w:val="000000"/>
          <w:sz w:val="28"/>
        </w:rPr>
        <w:t>
      15)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3"/>
    <w:bookmarkStart w:name="z30" w:id="24"/>
    <w:p>
      <w:pPr>
        <w:spacing w:after="0"/>
        <w:ind w:left="0"/>
        <w:jc w:val="both"/>
      </w:pPr>
      <w:r>
        <w:rPr>
          <w:rFonts w:ascii="Times New Roman"/>
          <w:b w:val="false"/>
          <w:i w:val="false"/>
          <w:color w:val="000000"/>
          <w:sz w:val="28"/>
        </w:rPr>
        <w:t>
      16)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1" w:id="25"/>
    <w:p>
      <w:pPr>
        <w:spacing w:after="0"/>
        <w:ind w:left="0"/>
        <w:jc w:val="both"/>
      </w:pPr>
      <w:r>
        <w:rPr>
          <w:rFonts w:ascii="Times New Roman"/>
          <w:b w:val="false"/>
          <w:i w:val="false"/>
          <w:color w:val="000000"/>
          <w:sz w:val="28"/>
        </w:rPr>
        <w:t>
      17)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5"/>
    <w:bookmarkStart w:name="z32" w:id="26"/>
    <w:p>
      <w:pPr>
        <w:spacing w:after="0"/>
        <w:ind w:left="0"/>
        <w:jc w:val="both"/>
      </w:pPr>
      <w:r>
        <w:rPr>
          <w:rFonts w:ascii="Times New Roman"/>
          <w:b w:val="false"/>
          <w:i w:val="false"/>
          <w:color w:val="000000"/>
          <w:sz w:val="28"/>
        </w:rPr>
        <w:t>
      18)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3" w:id="27"/>
    <w:p>
      <w:pPr>
        <w:spacing w:after="0"/>
        <w:ind w:left="0"/>
        <w:jc w:val="both"/>
      </w:pPr>
      <w:r>
        <w:rPr>
          <w:rFonts w:ascii="Times New Roman"/>
          <w:b w:val="false"/>
          <w:i w:val="false"/>
          <w:color w:val="000000"/>
          <w:sz w:val="28"/>
        </w:rPr>
        <w:t>
      19)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7"/>
    <w:bookmarkStart w:name="z34" w:id="28"/>
    <w:p>
      <w:pPr>
        <w:spacing w:after="0"/>
        <w:ind w:left="0"/>
        <w:jc w:val="both"/>
      </w:pPr>
      <w:r>
        <w:rPr>
          <w:rFonts w:ascii="Times New Roman"/>
          <w:b w:val="false"/>
          <w:i w:val="false"/>
          <w:color w:val="000000"/>
          <w:sz w:val="28"/>
        </w:rPr>
        <w:t>
      20) простое товарищество- созданное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простое товарищество, действующее на основе договора о совместной деятельности, заключаемого в соответствии с гражданским законодательством Республики Казахстан.</w:t>
      </w:r>
    </w:p>
    <w:bookmarkEnd w:id="28"/>
    <w:bookmarkStart w:name="z35"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6"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7"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38"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40"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1"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2"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3"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4"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5"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6"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7"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48" w:id="42"/>
    <w:p>
      <w:pPr>
        <w:spacing w:after="0"/>
        <w:ind w:left="0"/>
        <w:jc w:val="both"/>
      </w:pPr>
      <w:r>
        <w:rPr>
          <w:rFonts w:ascii="Times New Roman"/>
          <w:b w:val="false"/>
          <w:i w:val="false"/>
          <w:color w:val="000000"/>
          <w:sz w:val="28"/>
        </w:rPr>
        <w:t>
      5)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2"/>
    <w:bookmarkStart w:name="z49" w:id="4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3"/>
    <w:bookmarkStart w:name="z50" w:id="4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удовлетворительном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4"/>
    <w:bookmarkStart w:name="z51" w:id="4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5"/>
    <w:bookmarkStart w:name="z52" w:id="4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удовлетворительное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6"/>
    <w:bookmarkStart w:name="z53" w:id="4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7"/>
    <w:bookmarkStart w:name="z54" w:id="48"/>
    <w:p>
      <w:pPr>
        <w:spacing w:after="0"/>
        <w:ind w:left="0"/>
        <w:jc w:val="both"/>
      </w:pPr>
      <w:r>
        <w:rPr>
          <w:rFonts w:ascii="Times New Roman"/>
          <w:b w:val="false"/>
          <w:i w:val="false"/>
          <w:color w:val="000000"/>
          <w:sz w:val="28"/>
        </w:rPr>
        <w:t>
      10. Удовлетворительное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8"/>
    <w:bookmarkStart w:name="z55" w:id="49"/>
    <w:p>
      <w:pPr>
        <w:spacing w:after="0"/>
        <w:ind w:left="0"/>
        <w:jc w:val="both"/>
      </w:pPr>
      <w:r>
        <w:rPr>
          <w:rFonts w:ascii="Times New Roman"/>
          <w:b w:val="false"/>
          <w:i w:val="false"/>
          <w:color w:val="000000"/>
          <w:sz w:val="28"/>
        </w:rPr>
        <w:t>
      11.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9"/>
    <w:bookmarkStart w:name="z56" w:id="50"/>
    <w:p>
      <w:pPr>
        <w:spacing w:after="0"/>
        <w:ind w:left="0"/>
        <w:jc w:val="both"/>
      </w:pPr>
      <w:r>
        <w:rPr>
          <w:rFonts w:ascii="Times New Roman"/>
          <w:b w:val="false"/>
          <w:i w:val="false"/>
          <w:color w:val="000000"/>
          <w:sz w:val="28"/>
        </w:rPr>
        <w:t>
      12.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0"/>
    <w:bookmarkStart w:name="z57" w:id="51"/>
    <w:p>
      <w:pPr>
        <w:spacing w:after="0"/>
        <w:ind w:left="0"/>
        <w:jc w:val="both"/>
      </w:pPr>
      <w:r>
        <w:rPr>
          <w:rFonts w:ascii="Times New Roman"/>
          <w:b w:val="false"/>
          <w:i w:val="false"/>
          <w:color w:val="000000"/>
          <w:sz w:val="28"/>
        </w:rPr>
        <w:t xml:space="preserve">
      13.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Карагандинским областным маслихатом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1"/>
    <w:bookmarkStart w:name="z58" w:id="52"/>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2"/>
    <w:bookmarkStart w:name="z59" w:id="53"/>
    <w:p>
      <w:pPr>
        <w:spacing w:after="0"/>
        <w:ind w:left="0"/>
        <w:jc w:val="both"/>
      </w:pPr>
      <w:r>
        <w:rPr>
          <w:rFonts w:ascii="Times New Roman"/>
          <w:b w:val="false"/>
          <w:i w:val="false"/>
          <w:color w:val="000000"/>
          <w:sz w:val="28"/>
        </w:rPr>
        <w:t>
      15.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3"/>
    <w:bookmarkStart w:name="z60" w:id="5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4"/>
    <w:bookmarkStart w:name="z61" w:id="5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5"/>
    <w:bookmarkStart w:name="z62" w:id="5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6"/>
    <w:bookmarkStart w:name="z63" w:id="5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7"/>
    <w:bookmarkStart w:name="z64" w:id="5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8"/>
    <w:bookmarkStart w:name="z65" w:id="5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9"/>
    <w:bookmarkStart w:name="z66" w:id="6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0"/>
    <w:bookmarkStart w:name="z67" w:id="6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1"/>
    <w:bookmarkStart w:name="z68" w:id="62"/>
    <w:p>
      <w:pPr>
        <w:spacing w:after="0"/>
        <w:ind w:left="0"/>
        <w:jc w:val="both"/>
      </w:pPr>
      <w:r>
        <w:rPr>
          <w:rFonts w:ascii="Times New Roman"/>
          <w:b w:val="false"/>
          <w:i w:val="false"/>
          <w:color w:val="000000"/>
          <w:sz w:val="28"/>
        </w:rPr>
        <w:t>
      16.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2"/>
    <w:bookmarkStart w:name="z69" w:id="63"/>
    <w:p>
      <w:pPr>
        <w:spacing w:after="0"/>
        <w:ind w:left="0"/>
        <w:jc w:val="both"/>
      </w:pPr>
      <w:r>
        <w:rPr>
          <w:rFonts w:ascii="Times New Roman"/>
          <w:b w:val="false"/>
          <w:i w:val="false"/>
          <w:color w:val="000000"/>
          <w:sz w:val="28"/>
        </w:rPr>
        <w:t>
      17.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3"/>
    <w:bookmarkStart w:name="z70" w:id="64"/>
    <w:p>
      <w:pPr>
        <w:spacing w:after="0"/>
        <w:ind w:left="0"/>
        <w:jc w:val="both"/>
      </w:pPr>
      <w:r>
        <w:rPr>
          <w:rFonts w:ascii="Times New Roman"/>
          <w:b w:val="false"/>
          <w:i w:val="false"/>
          <w:color w:val="000000"/>
          <w:sz w:val="28"/>
        </w:rPr>
        <w:t>
      18. Нарушение законодательство Республики Казахстан о персональных данных и их защите влечет ответственность поставщика в соответствии с законами Республики Казахстан.</w:t>
      </w:r>
    </w:p>
    <w:bookmarkEnd w:id="64"/>
    <w:bookmarkStart w:name="z71" w:id="65"/>
    <w:p>
      <w:pPr>
        <w:spacing w:after="0"/>
        <w:ind w:left="0"/>
        <w:jc w:val="both"/>
      </w:pPr>
      <w:r>
        <w:rPr>
          <w:rFonts w:ascii="Times New Roman"/>
          <w:b w:val="false"/>
          <w:i w:val="false"/>
          <w:color w:val="000000"/>
          <w:sz w:val="28"/>
        </w:rPr>
        <w:t>
      19. Потребитель:</w:t>
      </w:r>
    </w:p>
    <w:bookmarkEnd w:id="65"/>
    <w:bookmarkStart w:name="z72" w:id="6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6"/>
    <w:bookmarkStart w:name="z73" w:id="6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7"/>
    <w:bookmarkStart w:name="z74" w:id="6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8"/>
    <w:bookmarkStart w:name="z75" w:id="6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9"/>
    <w:bookmarkStart w:name="z76" w:id="7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0"/>
    <w:bookmarkStart w:name="z77" w:id="7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1"/>
    <w:bookmarkStart w:name="z78" w:id="7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2"/>
    <w:bookmarkStart w:name="z79" w:id="7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3"/>
    <w:bookmarkStart w:name="z80" w:id="74"/>
    <w:p>
      <w:pPr>
        <w:spacing w:after="0"/>
        <w:ind w:left="0"/>
        <w:jc w:val="both"/>
      </w:pPr>
      <w:r>
        <w:rPr>
          <w:rFonts w:ascii="Times New Roman"/>
          <w:b w:val="false"/>
          <w:i w:val="false"/>
          <w:color w:val="000000"/>
          <w:sz w:val="28"/>
        </w:rPr>
        <w:t>
      20. Поставщик:</w:t>
      </w:r>
    </w:p>
    <w:bookmarkEnd w:id="74"/>
    <w:bookmarkStart w:name="z81" w:id="7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5"/>
    <w:bookmarkStart w:name="z82" w:id="7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6"/>
    <w:bookmarkStart w:name="z83" w:id="7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7"/>
    <w:bookmarkStart w:name="z84" w:id="7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8"/>
    <w:bookmarkStart w:name="z85" w:id="7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9"/>
    <w:bookmarkStart w:name="z86" w:id="8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0"/>
    <w:bookmarkStart w:name="z87" w:id="8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1"/>
    <w:bookmarkStart w:name="z88" w:id="82"/>
    <w:p>
      <w:pPr>
        <w:spacing w:after="0"/>
        <w:ind w:left="0"/>
        <w:jc w:val="both"/>
      </w:pPr>
      <w:r>
        <w:rPr>
          <w:rFonts w:ascii="Times New Roman"/>
          <w:b w:val="false"/>
          <w:i w:val="false"/>
          <w:color w:val="000000"/>
          <w:sz w:val="28"/>
        </w:rPr>
        <w:t>
      8) не отказывает в предоставлении коммунальных услуг или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2"/>
    <w:bookmarkStart w:name="z89" w:id="8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3"/>
    <w:bookmarkStart w:name="z90" w:id="84"/>
    <w:p>
      <w:pPr>
        <w:spacing w:after="0"/>
        <w:ind w:left="0"/>
        <w:jc w:val="left"/>
      </w:pPr>
      <w:r>
        <w:rPr>
          <w:rFonts w:ascii="Times New Roman"/>
          <w:b/>
          <w:i w:val="false"/>
          <w:color w:val="000000"/>
        </w:rPr>
        <w:t xml:space="preserve"> Глава 4. Порядок расчета и оплаты коммунальных услуг</w:t>
      </w:r>
    </w:p>
    <w:bookmarkEnd w:id="84"/>
    <w:bookmarkStart w:name="z91" w:id="85"/>
    <w:p>
      <w:pPr>
        <w:spacing w:after="0"/>
        <w:ind w:left="0"/>
        <w:jc w:val="both"/>
      </w:pPr>
      <w:r>
        <w:rPr>
          <w:rFonts w:ascii="Times New Roman"/>
          <w:b w:val="false"/>
          <w:i w:val="false"/>
          <w:color w:val="000000"/>
          <w:sz w:val="28"/>
        </w:rPr>
        <w:t>
      21. Потребитель производит оплату за коммунальные услуги по платежным документам, выписанным поставщиком.</w:t>
      </w:r>
    </w:p>
    <w:bookmarkEnd w:id="85"/>
    <w:bookmarkStart w:name="z92" w:id="86"/>
    <w:p>
      <w:pPr>
        <w:spacing w:after="0"/>
        <w:ind w:left="0"/>
        <w:jc w:val="both"/>
      </w:pPr>
      <w:r>
        <w:rPr>
          <w:rFonts w:ascii="Times New Roman"/>
          <w:b w:val="false"/>
          <w:i w:val="false"/>
          <w:color w:val="000000"/>
          <w:sz w:val="28"/>
        </w:rPr>
        <w:t>
      22.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6"/>
    <w:bookmarkStart w:name="z93" w:id="87"/>
    <w:p>
      <w:pPr>
        <w:spacing w:after="0"/>
        <w:ind w:left="0"/>
        <w:jc w:val="both"/>
      </w:pPr>
      <w:r>
        <w:rPr>
          <w:rFonts w:ascii="Times New Roman"/>
          <w:b w:val="false"/>
          <w:i w:val="false"/>
          <w:color w:val="000000"/>
          <w:sz w:val="28"/>
        </w:rPr>
        <w:t>
      23. Сроки оплаты за коммунальные услуги определяются законодательством или договором между потребителем и поставщиком.</w:t>
      </w:r>
    </w:p>
    <w:bookmarkEnd w:id="87"/>
    <w:bookmarkStart w:name="z94" w:id="88"/>
    <w:p>
      <w:pPr>
        <w:spacing w:after="0"/>
        <w:ind w:left="0"/>
        <w:jc w:val="both"/>
      </w:pPr>
      <w:r>
        <w:rPr>
          <w:rFonts w:ascii="Times New Roman"/>
          <w:b w:val="false"/>
          <w:i w:val="false"/>
          <w:color w:val="000000"/>
          <w:sz w:val="28"/>
        </w:rPr>
        <w:t>
      24.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8"/>
    <w:bookmarkStart w:name="z95" w:id="89"/>
    <w:p>
      <w:pPr>
        <w:spacing w:after="0"/>
        <w:ind w:left="0"/>
        <w:jc w:val="both"/>
      </w:pPr>
      <w:r>
        <w:rPr>
          <w:rFonts w:ascii="Times New Roman"/>
          <w:b w:val="false"/>
          <w:i w:val="false"/>
          <w:color w:val="000000"/>
          <w:sz w:val="28"/>
        </w:rPr>
        <w:t xml:space="preserve">
      25.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и.о. Министра индустрии и инфраструктурного развития Республики Казахстан от 31 марта 2020 года №172.</w:t>
      </w:r>
    </w:p>
    <w:bookmarkEnd w:id="89"/>
    <w:bookmarkStart w:name="z96" w:id="90"/>
    <w:p>
      <w:pPr>
        <w:spacing w:after="0"/>
        <w:ind w:left="0"/>
        <w:jc w:val="both"/>
      </w:pPr>
      <w:r>
        <w:rPr>
          <w:rFonts w:ascii="Times New Roman"/>
          <w:b w:val="false"/>
          <w:i w:val="false"/>
          <w:color w:val="000000"/>
          <w:sz w:val="28"/>
        </w:rPr>
        <w:t>
      26.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w:t>
      </w:r>
    </w:p>
    <w:bookmarkEnd w:id="90"/>
    <w:bookmarkStart w:name="z97" w:id="91"/>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1"/>
    <w:bookmarkStart w:name="z98" w:id="92"/>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2"/>
    <w:bookmarkStart w:name="z99" w:id="93"/>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3"/>
    <w:bookmarkStart w:name="z100" w:id="94"/>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4"/>
    <w:bookmarkStart w:name="z101" w:id="95"/>
    <w:p>
      <w:pPr>
        <w:spacing w:after="0"/>
        <w:ind w:left="0"/>
        <w:jc w:val="left"/>
      </w:pPr>
      <w:r>
        <w:rPr>
          <w:rFonts w:ascii="Times New Roman"/>
          <w:b/>
          <w:i w:val="false"/>
          <w:color w:val="000000"/>
        </w:rPr>
        <w:t xml:space="preserve"> Глава 5. Порядок разрешения разногласий</w:t>
      </w:r>
    </w:p>
    <w:bookmarkEnd w:id="95"/>
    <w:bookmarkStart w:name="z102" w:id="96"/>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6"/>
    <w:bookmarkStart w:name="z103" w:id="97"/>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7"/>
    <w:bookmarkStart w:name="z104" w:id="9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8"/>
    <w:bookmarkStart w:name="z105" w:id="9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9"/>
    <w:bookmarkStart w:name="z106" w:id="100"/>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0"/>
    <w:bookmarkStart w:name="z107" w:id="10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1"/>
    <w:bookmarkStart w:name="z108" w:id="102"/>
    <w:p>
      <w:pPr>
        <w:spacing w:after="0"/>
        <w:ind w:left="0"/>
        <w:jc w:val="both"/>
      </w:pPr>
      <w:r>
        <w:rPr>
          <w:rFonts w:ascii="Times New Roman"/>
          <w:b w:val="false"/>
          <w:i w:val="false"/>
          <w:color w:val="000000"/>
          <w:sz w:val="28"/>
        </w:rPr>
        <w:t>
      2) характер ухудшения качества коммунальных услуг;</w:t>
      </w:r>
    </w:p>
    <w:bookmarkEnd w:id="102"/>
    <w:bookmarkStart w:name="z109" w:id="10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3"/>
    <w:bookmarkStart w:name="z110" w:id="10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4"/>
    <w:bookmarkStart w:name="z111" w:id="10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5"/>
    <w:bookmarkStart w:name="z112" w:id="106"/>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6"/>
    <w:bookmarkStart w:name="z113" w:id="107"/>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7"/>
    <w:bookmarkStart w:name="z114" w:id="10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08"/>
    <w:bookmarkStart w:name="z115" w:id="109"/>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09"/>
    <w:bookmarkStart w:name="z116" w:id="11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0"/>
    <w:bookmarkStart w:name="z117" w:id="111"/>
    <w:p>
      <w:pPr>
        <w:spacing w:after="0"/>
        <w:ind w:left="0"/>
        <w:jc w:val="left"/>
      </w:pPr>
      <w:r>
        <w:rPr>
          <w:rFonts w:ascii="Times New Roman"/>
          <w:b/>
          <w:i w:val="false"/>
          <w:color w:val="000000"/>
        </w:rPr>
        <w:t xml:space="preserve"> Глава 6. Заключительные положения</w:t>
      </w:r>
    </w:p>
    <w:bookmarkEnd w:id="111"/>
    <w:bookmarkStart w:name="z118" w:id="112"/>
    <w:p>
      <w:pPr>
        <w:spacing w:after="0"/>
        <w:ind w:left="0"/>
        <w:jc w:val="both"/>
      </w:pPr>
      <w:r>
        <w:rPr>
          <w:rFonts w:ascii="Times New Roman"/>
          <w:b w:val="false"/>
          <w:i w:val="false"/>
          <w:color w:val="000000"/>
          <w:sz w:val="28"/>
        </w:rPr>
        <w:t>
      36. Правила предоставления коммунальных услуг разрабатываются местными исполнительными органами на основании настоящих Правил с учетом природных, климатических, геологических и сейсмических факторов города Каражал и при необходимости дополняются иными правилами, не противоречащими действующему законодательству Республики Казахстан.</w:t>
      </w:r>
    </w:p>
    <w:bookmarkEnd w:id="112"/>
    <w:bookmarkStart w:name="z119" w:id="113"/>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3"/>
    <w:bookmarkStart w:name="z120" w:id="11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сбора, вывоза, утилизации, переработки и захоронения твердых бытовых отходов.</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