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82f3" w14:textId="31a8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 (городов областного значения)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14 декабря 2022 года № 12/83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 и действует до 31.12.2025.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Казахстан",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бюджетов районов (городов областного значения) в областной бюджет на 2023 год в сумме 9 896 257 тысяч тенге,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Жезказган – 8 459 990 тысяч тенге.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Улытауского района – 1 436 267 тысяч тенге.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бюджетов районов (городов областного значения) в областной бюджет на 2024 год в сумме 10 453 297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Жезказган – 8 765 083 тысячи тенге.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Улытауского района – 1 688 214 тысячи тенге.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бюджетов районов (городов областного значения) в областной бюджет на 2025 год в сумме 11 459 411 тысяча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Жезказган – 9 851 626 тысяч тенге.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Улытауского района – 1 607 785 тысяч тенге.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областного бюджета в бюджеты районов (городов областного значения) на 2023 год в сумме 4 915 971 тысяча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Каражал – 486 439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Сатпаев – 2 445 541 тысяча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Жанааркинского района – 1 983 991 тысяча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в бюджеты районов (городов областного значения) на 2024 год в сумме 4 498 457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Каражал – 82 537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Сатпаев – 2 316 533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Жанааркинского района – 2 099 387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областного бюджета в бюджеты районов (городов областного значения) на 2025 год в сумме 4 939 382 тысячи тенге, в том числе: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Каражал – 107 336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Сатпаев – 2 572 244 тысячи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Жанааркинского района – 2 259 802 тысячи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 и действует до 31 декабря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