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5c3" w14:textId="54d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Ұлытау от 20 июля 2022 года № 5/26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23 ноября 2022 года № 10/67.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20 июля 2022 года №5/26 "Об областном бюджете на 2022-2024 годы" (зарегистрировано в Реестре государственной регистрации нормативных правовых актов № 170962)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97 905 680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22 663 442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1 773 574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73 468 664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95 848 070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- 35 161 тысяча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807 203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842 364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2 092 771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- 2 092 771 тысяча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807 203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842 364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- 2 057 610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 в составе поступлений областного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Учесть, что в составе расходов областного бюджета на 2022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области Ұлытау на 2022 год в сумме 360 463 тысячи тенге.";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перечень областных бюджетных программ, не подлежащих секвестру в процессе исполнения областного бюджета на 2022 год, согласно приложению 6.";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Настоящее решение вводится в действие с 1 января 2022 года.";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73 468 664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-2 092 771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-2 057 610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трех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дополнительной штатной численности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11 702 694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кредитного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5/26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