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2fca3" w14:textId="f12fc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села, сельских округов Мойынкумского района на 2022-2023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Мойынкумского районного маслихата Жамбылской области от 13 июля 2022 года № 18-3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20 февраля 2017 года "О пастбищах",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Мойынкумский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план по управлению пастбищами и их использованию села, сельских округов Мойынкумского района на 2022-2023 годы: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 Кенесскому сельскому округу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 Бирликскому сельскому округу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 Биназарскому сельскому округу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 Кызылталскому сельскому округу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по Кызылотаускому сельскому округу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по Жамбылскому сельскому округу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по Мойынкумскому сельскому округу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по Кылышбайскому сельскому округу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по Карабогетскому сельскому округу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по Уланбельскому сельскому округу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по Хантаускому сельскому округу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по Мирныйнскому сельскому округу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по Акбакайскому сельскому округу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по Аксүйекскому сельскому округу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по Шығанакскому сельскому округу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по Мынаралскому сельскому округу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Конроль за исполнением данного решения возложить на постоянную комиссию по вопросам экономического развития территории, бюджета и местных налогов, развития отраслей промышленности, сельского хозяйства и предпринимательства, территориального строительства, рассмотрения проектов договоров о выкупе земельного участка, охраны окружающей среды.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Мойынкумского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Қалымбетов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13 июля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№18-3</w:t>
            </w:r>
          </w:p>
        </w:tc>
      </w:tr>
    </w:tbl>
    <w:bookmarkStart w:name="z3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В Кенесском сельском округе на 2022-2023 годы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План по управлению пастбищами и их использованию в Мойынкумском районе на 2022-2023 годы (далее - План) разработан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20 февраля 2017 года "</w:t>
      </w:r>
      <w:r>
        <w:rPr>
          <w:rFonts w:ascii="Times New Roman"/>
          <w:b w:val="false"/>
          <w:i w:val="false"/>
          <w:color w:val="000000"/>
          <w:sz w:val="28"/>
        </w:rPr>
        <w:t>О пастбищах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приказом Заместителя Премьер-Министра Республики Казахстан - Министра сельского хозяйства Республики Казахстан от 24 апреля 2017 года № 173 "Об утверждении Правил рационального использования пастбищ"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15090</w:t>
      </w:r>
      <w:r>
        <w:rPr>
          <w:rFonts w:ascii="Times New Roman"/>
          <w:b w:val="false"/>
          <w:i w:val="false"/>
          <w:color w:val="000000"/>
          <w:sz w:val="28"/>
        </w:rPr>
        <w:t xml:space="preserve">), приказом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11064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схему (карту) расположения пастбищ на территории Кенесского сельского округа в разрезе категорий земель, собственников земельных участков и землепользователей на основании правоустанавливающих документов (приложение 1);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приемлемые схемы пастбищеоборотов (Приложение 2);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карту с обозначением внешних и внутренних границ и площадей пастбищ, в том числе сезонных, объектов пастбищной инфраструктуры (приложение 3);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схему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 (Приложение 4);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(Приложение 5);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схему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поселке, селе, сельском округе (Приложение 6);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устанавливающий сезонные маршруты выпаса и передвижения сельскохозяйственных животных (приложение 7).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 - пастбищепользователей,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лицами.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административно-территориальному делению в Кенесском сельском округе имеются 1 сельских населенных пункта.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Кенесского сельского округа 57863 гектар, из них пашни – 1936 га, пастбищные земли – 50508 гектар.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подразделяются на: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 – 44510 гектар;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–2279 гектар;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промышленности, транспорта, связи, для нужд космической деятельности, обороны, национальной безопасности и иного несельскохозяйственного назначения – 477гектар;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запаса- 5665 гектар.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природным условиям территория Кенесского сельского округа находится в пределах степной зоны и по агроклиматическим показателям в двух агроклиматических районах: незначительно засушливом умеренно теплом (центральная и южная часть) и засушливом умеренно теплом (северная часть), которые характеризуются всеми чертами континентальности: суровой продолжительной зимой, коротким умеренно жарким летом, резкими контрастами температур зимы и лета, малым количеством годовых осадков.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Почвы в основном черноземы южные малогумусные тяжелосуглинистые.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января 2022 года в Кенесском сельском округе насчитывается (личное подворье населения и поголовье ТОО, КХ) крупного рогатого скота 2164 голов, из них маточное поголовье 706 голов, мелкого рогатого скота 3324 голов, 816 голов лошадей.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составляет 50508 гектар.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Поголовье в ТОО, крестьянских и фермерских хозяйствах Кенесского сельского округа составляет: крупного рогатого скота 1396 головы, мелкого рогатого скота 10477 головы, 664 голов лошадей.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ТОО, крестьянских и фермерских хозяйств составляет 42 683гектар.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сельскохозяйственных животных по Кенесскому сельскому округу имеются всего 42683гектар пастбищных угодий. В населенных пунктов числится 2141 гектар пастбищ.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Кенесском сельском округе сервитуты для прогона скота не установлены.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вышеизложенного, согласно статьи 15 Закона Республики Казахстан "О пастбищах" для нужд местного населения (с.Айдарлы) по содержанию маточного (дойного) поголовья сельскохозяйственных животных при имеющихся пастбищных угодьях населенных пунктов в размере 2141 га, потребность составляет 3388 га, при норме нагрузки 4,8 га/гол. Сложившуюся потребность пастбищных угодий необходимо восполнить за счет выкупа земель для государственных нужд.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Имеется потребность пастбищных угодий по выпасу других сельскохозяйственных животных местного населения в размере 15401 га, (17277-2141 при норме нагрузки на голову КРС – 4,8 га/гол., МРС – 0,6 га/гол., лошадей – 6 га/гол.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Потребность: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КРС н-2164бас. *0,8* 6 га/гол.=10387 га;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МРС- -3324 бас. *0,1* 6 га/гол.= 1994 га;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лошадей н-816 бас.*1 * 6 га / гол.=4896 га.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10387+1994+4896=17277 га.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Сложившуюся потребность пастбищных угодий в размере 17277 га.</w:t>
      </w:r>
    </w:p>
    <w:bookmarkEnd w:id="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Кенесском сельском округе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71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Кенесского сельского округа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55"/>
    <w:bookmarkStart w:name="z7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6"/>
    <w:p>
      <w:pPr>
        <w:spacing w:after="0"/>
        <w:ind w:left="0"/>
        <w:jc w:val="both"/>
      </w:pPr>
      <w:r>
        <w:drawing>
          <wp:inline distT="0" distB="0" distL="0" distR="0">
            <wp:extent cx="7810500" cy="393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3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собственников земельных участков на территории Кенесского сельского округа</w:t>
      </w:r>
    </w:p>
    <w:bookmarkEnd w:id="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№ 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23"/>
        <w:gridCol w:w="723"/>
        <w:gridCol w:w="723"/>
        <w:gridCol w:w="723"/>
        <w:gridCol w:w="723"/>
        <w:gridCol w:w="723"/>
        <w:gridCol w:w="723"/>
        <w:gridCol w:w="723"/>
        <w:gridCol w:w="724"/>
        <w:gridCol w:w="724"/>
        <w:gridCol w:w="724"/>
        <w:gridCol w:w="724"/>
        <w:gridCol w:w="724"/>
        <w:gridCol w:w="724"/>
        <w:gridCol w:w="724"/>
        <w:gridCol w:w="724"/>
        <w:gridCol w:w="724"/>
      </w:tblGrid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 ме но ва ние земле по ль зо ва те лей зе ме ль ных уча ст ков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 дь пастбищ, (га)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 по видам, (гол)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пастбищ на 1 гол., (га)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(га)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Излишки пастбищ, (га)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  <w:bookmarkEnd w:id="58"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 ша ди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 рбл юд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(га)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Абилкасымов Шарипбай ш/қ Ер жан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1 3 4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1 9 0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4 0 1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Абитаев Ашимхан ш/қ Береке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4 839, 7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6 1 4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8 2 9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2 3 5 2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Алдабергенов Ниетбек ш/қ Бек жан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21, 40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Алдабергенов П. ш/қ Ақ ниет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180, 00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Асанкулов Ауесхан Алимханович ш/қ Ажар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106, 251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5 6 1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Аяпбергенов Маратхан Пойызбекович ш/қ Илам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1 6 2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1 0 9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Баймаганбетов Бейсен ш/қ Береке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2 5 1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Балгожаев Айдарбек Калибаевич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Балгымбаев Избасар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Беркимбаева Улту Ниязалиевна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ш/қ Ақотау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326, 25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5 0 0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Бильдебаев Ерик Болатович ш/қ Нұрали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11, 250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Биттибаев Канат Рахметуллаевич ш/қ Қайрат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Джасуланов Тилекбай ш/қ Қуаныш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424, 00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4 3 8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Джумашева Тиышкуль Отарбаевна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Елеуов Базархан Жолды бекович Ш/қ Бекасыл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Елубаев Канат ш/қ Парасат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1 0 3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Есеев Акбала Жапарович ш/қ Ақтілек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Есенбаев А. ш/қ Аканай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345, 00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3 1 6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Есилбаев Галяскар Несипбаевич Ш/қ Мерей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12 73, 64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8 6 0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Естияр Ержан Серікұлы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486, 787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3 6 6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Әлкенов Е. ш/қ Ардақ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350, 00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Жаркымбекова Дурия ш/қ Айдарбек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Жатканбаев Турысхан ш/қ Нартай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87, 00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Жошибаев Алтынхан Жаксылыкович ш/қ Жақсылық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403, 00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Жуасбаев Сайлаубек Боранбаеви ш/қ Боранбай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Жұмабаев Б.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130, 00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Заурбеков Нургазы Дуанбаевич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Исабеков Меліс Оразұлы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68, 500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Калкабаев Еркебай ш/қ Болашақ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Кашаганов Жандос ш/қ Кенес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110, 00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Келдибаев Елемес Нурмаганбетович ш/қ Нұржан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Келдибаев Орынтай Джанабаевич ш/қ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Керимбеков Бахытбек Кайнарович ш/қ Қайнар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Керимбеков Бийсембай Кайнарович ш/қ Қуанышбек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Кодасов Ерлан Жумабайулы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489, 565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Козиев Нурбай Буенбаевич ш/қ Дихан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Кокрекбаев Бауыржан Кырыкбаевич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720, 871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Коспанов Абдиашим Мусаевич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473, 523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Көшербаева Ғалия ш/қ Дархан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987, 00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Кыпшакбаева Улбосын Билибековна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622, 977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Мадиев Айткул Жидешович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Манапбаев Айтбек Кенесбекович ш/қ Ырыс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669, 188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Махашов Орынбек Махашович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101, 00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Медеубаев Копбай Атагельдиевич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Молдокожаев Сәкен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121, 00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Мусабаев Талгат Шарипбаевич ш/қ Жеңіс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274, 85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Нусипов Женисбек Майрманович ш/қ Асқар-кенже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11 02, 16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Пралиев Нурлыбай Торебаевич ш/қ Піралі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933, 5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Сулеймбеков Базарбай Кудасович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500, 000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Суранчиев Даулет Балгабаевич ш/қ Сұнқар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78 70, 5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5 998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Сураншиев Балтабай ш/қ Серік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Сырымбетов Бектур Тлеукулович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65, 000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Тагыбаев Нурадил ш/қ Нұржан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Райсова А. ш/қ Қарабатыр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367, 00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Тілеубаева К. ш/қ Ынтымақ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877, 00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Тлеубаев Биржан Саржанович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Толеуова Салтанат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1 250, 00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Турсынбаев Саѓадат Шалбосынович ш/қ Жасөркен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Турсынбеков Медертай Турсынбекович ш/қ Жолыбай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Туртаев Айдархан Данекулович ш/қ Ағайын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Тыныштыбаев Кундызбай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2 300, 00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Уманов Байбосын Мектепбаевич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Шаданов Копбосын Уманович ш/қ Мағжан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Шайхиев Сержан Озенбаевич ш/қ Сержан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Шалкарбеков Мейрхан Абдикеримович ш/қ Тәуекел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22, 810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Шатаев Махмет Амитович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100, 00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Шолпанкулов Даубай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1 795, 121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"Мойынќұм Асыл Тұќым"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126, 00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"Мойынкум АГРО" "Мойынкум АГРО"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42 207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7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по распределению пастбищ для размещения маточного (дойного)поголовья КРС по Кенесскому сельскому округу в разрезе населенных пунктов</w:t>
      </w:r>
    </w:p>
    <w:bookmarkEnd w:id="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№2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(га)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дойных коров (гол.)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пастбищ на 1 гол., (га)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(га)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обеспечено пастбищами (га)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потребности, 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Излишки, (га)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вКенесском сельском округе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84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 Схема пастбищеоборотов, приемлемая для Кенесского сельского округа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  <w:bookmarkEnd w:id="6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  <w:bookmarkEnd w:id="6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  <w:bookmarkEnd w:id="6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  <w:bookmarkEnd w:id="6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  <w:bookmarkEnd w:id="66"/>
        </w:tc>
      </w:tr>
    </w:tbl>
    <w:bookmarkStart w:name="z9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1, 2, 3, 4 - очередность использования загонов в году.</w:t>
      </w:r>
    </w:p>
    <w:bookmarkEnd w:id="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Кенесском сельском округе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2020-2021 годы</w:t>
            </w:r>
          </w:p>
        </w:tc>
      </w:tr>
    </w:tbl>
    <w:bookmarkStart w:name="z96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68"/>
    <w:bookmarkStart w:name="z9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9"/>
    <w:p>
      <w:pPr>
        <w:spacing w:after="0"/>
        <w:ind w:left="0"/>
        <w:jc w:val="both"/>
      </w:pPr>
      <w:r>
        <w:drawing>
          <wp:inline distT="0" distB="0" distL="0" distR="0">
            <wp:extent cx="7810500" cy="447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7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Кенесском сельском округе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103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 пользователей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</w:t>
      </w:r>
    </w:p>
    <w:bookmarkEnd w:id="70"/>
    <w:bookmarkStart w:name="z10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Среднесуточная норма потребления воды на одно сельскохозяйственное животное определяется в соответствии с пунктом 9 Правил рационального использования пастбищ, утвержденных приказом Заместителя Премьер-Министра Республики Казахстан – Министра сельского хозяйства Республики Казахстан от 24 апреля 2017 года № 173 (зарегистрирован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15090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71"/>
    <w:bookmarkStart w:name="z10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Оросительных или обводнительных каналов на территории Кенесского сельского округе имеется.</w:t>
      </w:r>
    </w:p>
    <w:bookmarkEnd w:id="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Кеңесском сельском округе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111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Кенесский сельский округ – 57863 гектар</w:t>
      </w:r>
    </w:p>
    <w:bookmarkEnd w:id="73"/>
    <w:bookmarkStart w:name="z11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4"/>
    <w:p>
      <w:pPr>
        <w:spacing w:after="0"/>
        <w:ind w:left="0"/>
        <w:jc w:val="both"/>
      </w:pPr>
      <w:r>
        <w:drawing>
          <wp:inline distT="0" distB="0" distL="0" distR="0">
            <wp:extent cx="7810500" cy="447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7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Кенесском сельском округе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118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поселке, селе, сельском округе</w:t>
      </w:r>
    </w:p>
    <w:bookmarkEnd w:id="75"/>
    <w:bookmarkStart w:name="z11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6"/>
    <w:p>
      <w:pPr>
        <w:spacing w:after="0"/>
        <w:ind w:left="0"/>
        <w:jc w:val="both"/>
      </w:pPr>
      <w:r>
        <w:drawing>
          <wp:inline distT="0" distB="0" distL="0" distR="0">
            <wp:extent cx="7810500" cy="447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7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Кенесском сельском округе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125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округов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загонов 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2022 году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загонов 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2023 году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</w:tr>
    </w:tbl>
    <w:bookmarkStart w:name="z12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81"/>
    <w:bookmarkStart w:name="z13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ВЛС – весенне-летний сезон;</w:t>
      </w:r>
    </w:p>
    <w:bookmarkEnd w:id="82"/>
    <w:bookmarkStart w:name="z13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ЛОС – летне-осенний сезон;</w:t>
      </w:r>
    </w:p>
    <w:bookmarkEnd w:id="83"/>
    <w:bookmarkStart w:name="z13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ЛС – летний сезон;</w:t>
      </w:r>
    </w:p>
    <w:bookmarkEnd w:id="84"/>
    <w:bookmarkStart w:name="z13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 – отдыхающий загон.</w:t>
      </w:r>
    </w:p>
    <w:bookmarkEnd w:id="8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июля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№18-3</w:t>
            </w:r>
          </w:p>
        </w:tc>
      </w:tr>
    </w:tbl>
    <w:bookmarkStart w:name="z137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в Бирликском сельском округе Мойынкумского района на 2022-2023 годы</w:t>
      </w:r>
    </w:p>
    <w:bookmarkEnd w:id="86"/>
    <w:bookmarkStart w:name="z13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план по управлению пастбищами и их использованию в Бирликском сельском округе Мойынкумского района на 2022-2023 годы (далее - план) разработан в соответствии с Законом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Законом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пастбищах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заместителем Премьер-Министра Республики Казахстан - Приказ министра сельского хозяйства Республики Казахстан от 24 апреля 2017 года № 173 "Об утверждении правил рационального использования пастбищ" (зарегистрирован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15090</w:t>
      </w:r>
      <w:r>
        <w:rPr>
          <w:rFonts w:ascii="Times New Roman"/>
          <w:b w:val="false"/>
          <w:i w:val="false"/>
          <w:color w:val="000000"/>
          <w:sz w:val="28"/>
        </w:rPr>
        <w:t xml:space="preserve">), приказ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 в Реестре государственной регистрации нормативных правовых актов за №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11064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87"/>
    <w:bookmarkStart w:name="z13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исключения тенденции деградации пастбищ.</w:t>
      </w:r>
    </w:p>
    <w:bookmarkEnd w:id="88"/>
    <w:bookmarkStart w:name="z14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План:</w:t>
      </w:r>
    </w:p>
    <w:bookmarkEnd w:id="89"/>
    <w:bookmarkStart w:name="z14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схему (карту) расположения пастбищ на территории Бирликского сельского округа Мойынкумского района в разрезе категорий земель, собственников земельных участков и землепользователей на основании правоустанавливающих документов (приложение 1);</w:t>
      </w:r>
    </w:p>
    <w:bookmarkEnd w:id="90"/>
    <w:bookmarkStart w:name="z14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приемлемые схемы пастбищеоборотов (приложение 2);</w:t>
      </w:r>
    </w:p>
    <w:bookmarkEnd w:id="91"/>
    <w:bookmarkStart w:name="z14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карту с обозначением внешних и внутренних границ и площадей пастбищ, в том числе сезонных, объектов пастбищной инфраструктуры (приложение 3);</w:t>
      </w:r>
    </w:p>
    <w:bookmarkEnd w:id="92"/>
    <w:bookmarkStart w:name="z14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схему доступа пастбищепользователей к водоисточникам (озерам, рекам, прудам, беднякам, оросительным или оросительным каналам, трубчатым или шахтным колодцам), составленную в соответствии с нормами водопотребления (приложение 4);</w:t>
      </w:r>
    </w:p>
    <w:bookmarkEnd w:id="93"/>
    <w:bookmarkStart w:name="z14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схему перераспределения пастбищ для размещения поголовья сельскохозяйственных животных физических и (или) юридических лиц, не имеющих пастбищ, и перевода их на предоставляемые пастбища (приложение 5);</w:t>
      </w:r>
    </w:p>
    <w:bookmarkEnd w:id="94"/>
    <w:bookmarkStart w:name="z14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схему размещения поголовья сельскохозяйственных животных физических и (или)юридических лиц, не обеспеченных пастбищами, расположенных в Бирликском сельском округе Мойынкумского района (приложение 6);</w:t>
      </w:r>
    </w:p>
    <w:bookmarkEnd w:id="95"/>
    <w:bookmarkStart w:name="z14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устанавливающий сезонные маршруты выпаса и перегона сельскохозяйственных животных (приложение 7);</w:t>
      </w:r>
    </w:p>
    <w:bookmarkEnd w:id="96"/>
    <w:bookmarkStart w:name="z14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карты с обозначением внешних и внутренних границ и площадей пастбищ, необходимых для удовлетворения нужд населения в выпасе сельскохозяйственных животных личного подворья в зависимости от местных условий и особенностей.</w:t>
      </w:r>
    </w:p>
    <w:bookmarkEnd w:id="97"/>
    <w:bookmarkStart w:name="z14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сведения о состоянии геоботанического обследования пастбищ, сведения о ветеринарно-санитарных объектах, – данные о численности поголовья сельскохозяйственных животных с указанием пользователей пастбищ, физических и (или) юридических лиц, данные о численности стада, Отара, стада, сформированных по видам и половозрастным группам сельскохозяйственных животных, сведения о формировании поголовья сельскохозяйственных животных для выпаса на отгонных пастбищах, сведения о поголовье сельскохозяйственных животных на прививочных и аридных пастбищах особенности выпаса животных, сведения о сервитутах на перегон скота, государственные органы, иных данных, предоставленных физическими и (или) юридическими лицами.</w:t>
      </w:r>
    </w:p>
    <w:bookmarkEnd w:id="98"/>
    <w:bookmarkStart w:name="z15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административно-территориальному делению в Бирликском сельском округе Мойынкумского района имеется 1 населенный пункт.</w:t>
      </w:r>
    </w:p>
    <w:bookmarkEnd w:id="99"/>
    <w:bookmarkStart w:name="z15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Бирликского сельского округа Мойынкумского района составляет 80879,93 га, в том числе: пашни – 1829 га, пастбищные угодья – 59017,69 га.</w:t>
      </w:r>
    </w:p>
    <w:bookmarkEnd w:id="100"/>
    <w:bookmarkStart w:name="z15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делятся на:</w:t>
      </w:r>
    </w:p>
    <w:bookmarkEnd w:id="101"/>
    <w:bookmarkStart w:name="z15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 - 37788,0 га;</w:t>
      </w:r>
    </w:p>
    <w:bookmarkEnd w:id="102"/>
    <w:bookmarkStart w:name="z15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пунктов-3931,00 га;</w:t>
      </w:r>
    </w:p>
    <w:bookmarkEnd w:id="103"/>
    <w:bookmarkStart w:name="z15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для нужд промышленности, транспорта, связи, космической деятельности, обороны, национальной безопасности и иного сельскохозяйственного назначения-204,59 га;</w:t>
      </w:r>
    </w:p>
    <w:bookmarkEnd w:id="104"/>
    <w:bookmarkStart w:name="z15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запаса - 3131,27 га.</w:t>
      </w:r>
    </w:p>
    <w:bookmarkEnd w:id="105"/>
    <w:bookmarkStart w:name="z15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Бирликского сельского округа Мойынкумского района имеется ветеринарный пункт и скотомогильник.</w:t>
      </w:r>
    </w:p>
    <w:bookmarkEnd w:id="106"/>
    <w:bookmarkStart w:name="z15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января 2022 года в Бирликском сельском округе Мойынкумского района (поголовье скота в личных подворьях населения) насчитывается 1152 голов крупного рогатого скота, в том числе: отелочного (доильного) поголовья 363 головы, мелкого рогатого скота 5208 голов, лошадей 679 голов (таблица№ 1). рассчитано.</w:t>
      </w:r>
    </w:p>
    <w:bookmarkEnd w:id="1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доильные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доильные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Бирлик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</w:tbl>
    <w:bookmarkStart w:name="z15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сельскохозяйственных животных пастбищами по Бирликскому сельскому округу имеются пастбищные угодья общей площадью 59017,69 га, в пределах населенных пунктов рассчитано 3506,00 га пастбищ.</w:t>
      </w:r>
    </w:p>
    <w:bookmarkEnd w:id="108"/>
    <w:bookmarkStart w:name="z16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вышеизложенного,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статьи 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пастбищах</w:t>
      </w:r>
      <w:r>
        <w:rPr>
          <w:rFonts w:ascii="Times New Roman"/>
          <w:b w:val="false"/>
          <w:i w:val="false"/>
          <w:color w:val="000000"/>
          <w:sz w:val="28"/>
        </w:rPr>
        <w:t>" по селу Бирлик имеются пастбищные угодья в населенных пунктах на содержание отделяемых (дойных) сельскохозяйственных животных для нужд местного населения в размере 3506,00 га, излишки составляют 1763,6 га (Таблица № 2) составляет</w:t>
      </w:r>
    </w:p>
    <w:bookmarkEnd w:id="10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Таблица№ 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(га)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дойных коров (голов)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Необходимая норма пастбищ на 1 голову (га)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(га)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Необеспеченные пастбищами (га)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Превышение, (га)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Село Бирлик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3506,00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0,8*6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1763,6</w:t>
            </w:r>
          </w:p>
        </w:tc>
      </w:tr>
    </w:tbl>
    <w:bookmarkStart w:name="z16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Умеренная нагрузка местного населения на поголовье КРС пастбищ других сельскохозяйственных животных– *0,8*6 га, мелкий рогатый скот– *0,1*6 га, лошадей-6 га, а также осуществляется в пределах населенных пунктов (Таблица№ 3).</w:t>
      </w:r>
    </w:p>
    <w:bookmarkEnd w:id="1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№ 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Население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Жайылымдардың 1 басқа қажетті нормасы (га)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Жайылымдар қажеттілігі, (га)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(га)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Бирлик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*0,8*6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0,1*6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5529,6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3124,8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10646,4</w:t>
            </w:r>
          </w:p>
        </w:tc>
      </w:tr>
    </w:tbl>
    <w:bookmarkStart w:name="z16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Нет сформированной потребности в размерах пастбищных угодий.</w:t>
      </w:r>
    </w:p>
    <w:bookmarkEnd w:id="111"/>
    <w:bookmarkStart w:name="z16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выпаса скота местного населения села Бирлик организовано 3 табуна: 1 табун – к югу от села Бирлик, Суат-пруды, реки; 1 табун - к юго-востоку от села Бирлик, Суат-родники; 1 табун-к юго-западу от села Бирлик, Суат-родники;</w:t>
      </w:r>
    </w:p>
    <w:bookmarkEnd w:id="112"/>
    <w:bookmarkStart w:name="z16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Поголовье скота в ТОО, крестьянских и фермерских хозяйствах Бирликского сельского округа составляет: крупный рогатый скот 1347 голов, мелкий рогатый скот 16989 голов, лошади 347 голов.</w:t>
      </w:r>
    </w:p>
    <w:bookmarkEnd w:id="113"/>
    <w:bookmarkStart w:name="z16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в ТОО, крестьянских и фермерских хозяйствах составляет 34389,0 га (Таблица№ 4).</w:t>
      </w:r>
    </w:p>
    <w:bookmarkEnd w:id="1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№ 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землепользователи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(га)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 по видам, (голов)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пастбищ на 1 голову., (га)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(га)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(га)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"Байбарақ Агро" Темирбеков Адилхан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*08*6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*0,1*6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"Ринат" Мырзатайулы Ж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3160,242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*08*6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*0,1*6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869,4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1145,5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"Ынтымак" Иманбеков Ж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*08*6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*0,1*6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1065,6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477,6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"ЫРЫС" Укитаев Серикхан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*08*6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*0,1*6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Абдикалыков Тинишбек Тезекбаевич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*08*6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*0,1*6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Айжарыкова Балкен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*08*6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*0,1*6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801,6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Акылбеков Нурманали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*08*6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*0,1*6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599,4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534,5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Акылбеков Оразалы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*08*6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*0,1*6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787,2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Байсунова Маржан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*08*6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*0,1*6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493,5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Бекбергенов Берик Қалкаманович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*08*6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*0,1*6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249,6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Беккулиев Адилхан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*08*6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*0,1*6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484,2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403,5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Иманалиев Ерлан Тогаевич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*08*6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*0,1*6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566,4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Мадиев Жанибек Советбекович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*08*6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*0,1*6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Медерова Аманкуль Нурлановна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*08*6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*0,1*6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876,6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730,5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Мейрманов Айбек Женисович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*08*6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*0,1*6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388,8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Мулкибаев Ныгметулла Оналбаевич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*08*6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*0,1*6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Сарсенов Марат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*08*6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*0,1*6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Сейкадыров Оразкул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1538,91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*08*6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*0,1*6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Толендиев Ердос Оралбекович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*08*6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*0,1*6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609,6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Плану 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Берликском сельском округе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175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(карта)расположения пастбищ на территории Бирликского сельского округа Мойынкумского района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115"/>
    <w:bookmarkStart w:name="z17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6"/>
    <w:p>
      <w:pPr>
        <w:spacing w:after="0"/>
        <w:ind w:left="0"/>
        <w:jc w:val="both"/>
      </w:pPr>
      <w:r>
        <w:drawing>
          <wp:inline distT="0" distB="0" distL="0" distR="0">
            <wp:extent cx="7810500" cy="483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3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в Берликском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 округе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2022-2023 годы</w:t>
            </w:r>
          </w:p>
        </w:tc>
      </w:tr>
    </w:tbl>
    <w:bookmarkStart w:name="z182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Благоприятные схемы пастбищеоборотов схема четырехполосного пастбищеоборота для одного стада (стада)</w:t>
      </w:r>
    </w:p>
    <w:bookmarkEnd w:id="1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Участки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(К-Ж-К)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(К-Ж-К)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(К-Ж-К)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(К-Ж-К)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(К-Ж-К)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(К-Ж-К)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(К-Ж-К) весна-лето-осень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в Берликском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 округе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2022-2023 годы</w:t>
            </w:r>
          </w:p>
        </w:tc>
      </w:tr>
    </w:tbl>
    <w:bookmarkStart w:name="z188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118"/>
    <w:bookmarkStart w:name="z18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9"/>
    <w:p>
      <w:pPr>
        <w:spacing w:after="0"/>
        <w:ind w:left="0"/>
        <w:jc w:val="both"/>
      </w:pPr>
      <w:r>
        <w:drawing>
          <wp:inline distT="0" distB="0" distL="0" distR="0">
            <wp:extent cx="7810500" cy="483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3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в Берликском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 округе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2022-2023 годы</w:t>
            </w:r>
          </w:p>
        </w:tc>
      </w:tr>
    </w:tbl>
    <w:bookmarkStart w:name="z195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пастбищных пользователей к водоисточникам (озерам, рекам, прудам, беднякам, оросительным или оросительным каналам, трубчатым или шахтным колодцам), составленная в соответствии с нормами водопотребления</w:t>
      </w:r>
    </w:p>
    <w:bookmarkEnd w:id="120"/>
    <w:bookmarkStart w:name="z19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1"/>
    <w:p>
      <w:pPr>
        <w:spacing w:after="0"/>
        <w:ind w:left="0"/>
        <w:jc w:val="both"/>
      </w:pPr>
      <w:r>
        <w:drawing>
          <wp:inline distT="0" distB="0" distL="0" distR="0">
            <wp:extent cx="7810500" cy="483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3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в Берликском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 округе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2022-2023 годы</w:t>
            </w:r>
          </w:p>
        </w:tc>
      </w:tr>
    </w:tbl>
    <w:bookmarkStart w:name="z202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не имеющих пастбищ, и перевода их на предоставляемые пастбища</w:t>
      </w:r>
    </w:p>
    <w:bookmarkEnd w:id="122"/>
    <w:bookmarkStart w:name="z20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3"/>
    <w:p>
      <w:pPr>
        <w:spacing w:after="0"/>
        <w:ind w:left="0"/>
        <w:jc w:val="both"/>
      </w:pPr>
      <w:r>
        <w:drawing>
          <wp:inline distT="0" distB="0" distL="0" distR="0">
            <wp:extent cx="7810500" cy="483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3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в Берликском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 округе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2022-2023 годы</w:t>
            </w:r>
          </w:p>
        </w:tc>
      </w:tr>
    </w:tbl>
    <w:bookmarkStart w:name="z209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физических и (или) юридических лиц, не обеспеченных пастбищами, на отгонных пастбищах, расположенных в Бирликском сельском округе Мойынкумского района</w:t>
      </w:r>
    </w:p>
    <w:bookmarkEnd w:id="124"/>
    <w:bookmarkStart w:name="z21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5"/>
    <w:p>
      <w:pPr>
        <w:spacing w:after="0"/>
        <w:ind w:left="0"/>
        <w:jc w:val="both"/>
      </w:pPr>
      <w:r>
        <w:drawing>
          <wp:inline distT="0" distB="0" distL="0" distR="0">
            <wp:extent cx="7810500" cy="483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3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в Берликском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 округе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2022-2023 годы</w:t>
            </w:r>
          </w:p>
        </w:tc>
      </w:tr>
    </w:tbl>
    <w:bookmarkStart w:name="z216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перегона сельскохозяйственных животных</w:t>
      </w:r>
    </w:p>
    <w:bookmarkEnd w:id="1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пастбища, выгул животных, проживающим в отдаленных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возврата животных с отгонных пастбищ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Бирлик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апрель-май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сентябрь-октябрь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7-1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в Берликском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 округе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2022-2023 годы</w:t>
            </w:r>
          </w:p>
        </w:tc>
      </w:tr>
    </w:tbl>
    <w:bookmarkStart w:name="z222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необходимых для удовлетворения нужд населения в выпасе сельскохозяйственных животных личного подворья в зависимости от местных условий и особенностей</w:t>
      </w:r>
    </w:p>
    <w:bookmarkEnd w:id="127"/>
    <w:bookmarkStart w:name="z22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8"/>
    <w:p>
      <w:pPr>
        <w:spacing w:after="0"/>
        <w:ind w:left="0"/>
        <w:jc w:val="both"/>
      </w:pPr>
      <w:r>
        <w:drawing>
          <wp:inline distT="0" distB="0" distL="0" distR="0">
            <wp:extent cx="7810500" cy="483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3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13 июля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№18-3</w:t>
            </w:r>
          </w:p>
        </w:tc>
      </w:tr>
    </w:tbl>
    <w:bookmarkStart w:name="z227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В Биназарском сельском округе на 2022-2023 годы</w:t>
      </w:r>
    </w:p>
    <w:bookmarkEnd w:id="129"/>
    <w:bookmarkStart w:name="z22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План по управлению пастбищами и их использованию в Мойынкумском районе на 2022-2023 годы (далее - План) разработан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20 февраля 2017 года "</w:t>
      </w:r>
      <w:r>
        <w:rPr>
          <w:rFonts w:ascii="Times New Roman"/>
          <w:b w:val="false"/>
          <w:i w:val="false"/>
          <w:color w:val="000000"/>
          <w:sz w:val="28"/>
        </w:rPr>
        <w:t>О пастбищах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приказом Заместителя Премьер-Министра Республики Казахстан - Министра сельского хозяйства Республики Казахстан от 24 апреля 2017 года № 173 "Об утверждении Правил рационального использования пастбищ"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15090</w:t>
      </w:r>
      <w:r>
        <w:rPr>
          <w:rFonts w:ascii="Times New Roman"/>
          <w:b w:val="false"/>
          <w:i w:val="false"/>
          <w:color w:val="000000"/>
          <w:sz w:val="28"/>
        </w:rPr>
        <w:t xml:space="preserve">), приказом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11064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130"/>
    <w:bookmarkStart w:name="z22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131"/>
    <w:bookmarkStart w:name="z23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bookmarkEnd w:id="132"/>
    <w:bookmarkStart w:name="z23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схему (карту) расположения пастбищ на территории Биназарского сельского округа в разрезе категорий земель, собственников земельных участков и землепользователей на основании правоустанавливающих документов (приложение 1);</w:t>
      </w:r>
    </w:p>
    <w:bookmarkEnd w:id="133"/>
    <w:bookmarkStart w:name="z23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приемлемые схемы пастбищеоборотов (Приложение 2);</w:t>
      </w:r>
    </w:p>
    <w:bookmarkEnd w:id="134"/>
    <w:bookmarkStart w:name="z23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карту с обозначением внешних и внутренних границ и площадей пастбищ, в том числе сезонных, объектов пастбищной инфраструктуры (приложение 3);</w:t>
      </w:r>
    </w:p>
    <w:bookmarkEnd w:id="135"/>
    <w:bookmarkStart w:name="z23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схему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 (Приложение 4);</w:t>
      </w:r>
    </w:p>
    <w:bookmarkEnd w:id="136"/>
    <w:bookmarkStart w:name="z23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(Приложение 5);</w:t>
      </w:r>
    </w:p>
    <w:bookmarkEnd w:id="137"/>
    <w:bookmarkStart w:name="z23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схему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поселке, селе, сельском округе (Приложение 6);</w:t>
      </w:r>
    </w:p>
    <w:bookmarkEnd w:id="138"/>
    <w:bookmarkStart w:name="z23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устанавливающий сезонные маршруты выпаса и передвижения сельскохозяйственных животных (приложение 7).</w:t>
      </w:r>
    </w:p>
    <w:bookmarkEnd w:id="139"/>
    <w:bookmarkStart w:name="z23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 - пастбищепользователей,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лицами.</w:t>
      </w:r>
    </w:p>
    <w:bookmarkEnd w:id="140"/>
    <w:bookmarkStart w:name="z23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административно-территориальному делению в Биназарском сельском округе имеются 1 сельских населенных пункта.</w:t>
      </w:r>
    </w:p>
    <w:bookmarkEnd w:id="141"/>
    <w:bookmarkStart w:name="z24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Биназарсого сельского округа 72960 гектар, из них пашни – 1347 га, пастбищные земли – 66279 гектар.</w:t>
      </w:r>
    </w:p>
    <w:bookmarkEnd w:id="142"/>
    <w:bookmarkStart w:name="z24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подразделяются на:</w:t>
      </w:r>
    </w:p>
    <w:bookmarkEnd w:id="143"/>
    <w:bookmarkStart w:name="z24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 – 53474 гектар;</w:t>
      </w:r>
    </w:p>
    <w:bookmarkEnd w:id="144"/>
    <w:bookmarkStart w:name="z24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–3330 гектар;</w:t>
      </w:r>
    </w:p>
    <w:bookmarkEnd w:id="145"/>
    <w:bookmarkStart w:name="z24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промышленности, транспорта, связи, для нужд космической деятельности, обороны, национальной безопасности и иного несельскохозяйственного назначения – 289 гектар;</w:t>
      </w:r>
    </w:p>
    <w:bookmarkEnd w:id="146"/>
    <w:bookmarkStart w:name="z24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запаса- 15828 гектар.</w:t>
      </w:r>
    </w:p>
    <w:bookmarkEnd w:id="147"/>
    <w:bookmarkStart w:name="z24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природным условиям территория Биназарсого сельского округа находится в пределах степной зоны и по агроклиматическим показателям в двух агроклиматических районах: незначительно засушливом умеренно теплом (центральная и южная часть) и засушливом умеренно теплом (северная часть), которые характеризуются всеми чертами континентальности: суровой продолжительной зимой, коротким умеренно жарким летом, резкими контрастами температур зимы и лета, малым количеством годовых осадков.</w:t>
      </w:r>
    </w:p>
    <w:bookmarkEnd w:id="148"/>
    <w:bookmarkStart w:name="z24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Почвы в основном черноземы южные малогумусные тяжелосуглинистые.</w:t>
      </w:r>
    </w:p>
    <w:bookmarkEnd w:id="149"/>
    <w:bookmarkStart w:name="z24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1января 2022 года в Биназарском сельском округенасчитывается (личное подворье населения и поголовье ТОО, КХ) крупного рогатого скота 1140 голов, из них маточное поголовье 260 голов, мелкого рогатого скота 5190 голов, 232 головы лошадей.</w:t>
      </w:r>
    </w:p>
    <w:bookmarkEnd w:id="150"/>
    <w:bookmarkStart w:name="z24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составляет 52313 гектар.</w:t>
      </w:r>
    </w:p>
    <w:bookmarkEnd w:id="151"/>
    <w:bookmarkStart w:name="z25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Поголовье в ТОО, крестьянских и фермерских хозяйствах Биназарского сельского округа составляет: крупного рогатого скота 1071 головы, мелкого рогатого скота 12145 головы, 388 голов лошадей, верблюд 39 голов.</w:t>
      </w:r>
    </w:p>
    <w:bookmarkEnd w:id="152"/>
    <w:bookmarkStart w:name="z25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ТОО, крестьянских и фермерских хозяйств составляет 52313 гектар.</w:t>
      </w:r>
    </w:p>
    <w:bookmarkEnd w:id="153"/>
    <w:bookmarkStart w:name="z25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сельскохозяйственных животных по Биназарскому сельскому округу имеются всего 52313 гектар пастбищных угодий. В населенных пунктов числится 3269 гектар пастбищ.</w:t>
      </w:r>
    </w:p>
    <w:bookmarkEnd w:id="154"/>
    <w:bookmarkStart w:name="z25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Биназарском сельском округе сервитуты для прогона скота не установлены.</w:t>
      </w:r>
    </w:p>
    <w:bookmarkEnd w:id="155"/>
    <w:bookmarkStart w:name="z25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вышеизложенного,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статьи 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 для нужд местного населения (с.Биназар) по содержанию маточного (дойного) поголовья сельскохозяйственных животных при имеющихся пастбищных угодьях населенных пунктов в размере 3269 га. </w:t>
      </w:r>
    </w:p>
    <w:bookmarkEnd w:id="156"/>
    <w:bookmarkStart w:name="z25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Имеется потребность пастбищных угодий по выпасу других сельскохозяйственных животных местного населения в размере 6898 га, (7617-3269) при норме нагрузки на голову КРС – 4,8 га/гол., МРС – 0,6 га/гол., лошадей – 6 га/гол.</w:t>
      </w:r>
    </w:p>
    <w:bookmarkEnd w:id="157"/>
    <w:bookmarkStart w:name="z25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Потребность:</w:t>
      </w:r>
    </w:p>
    <w:bookmarkEnd w:id="158"/>
    <w:bookmarkStart w:name="z25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КРС н-1140бас. *0,8* 6 га/гол.= 5472га;</w:t>
      </w:r>
    </w:p>
    <w:bookmarkEnd w:id="159"/>
    <w:bookmarkStart w:name="z25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МРС- -5190 бас. *0,1* 6 га/бас.= 3114 га;</w:t>
      </w:r>
    </w:p>
    <w:bookmarkEnd w:id="160"/>
    <w:bookmarkStart w:name="z25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лошадей н-232 бас.*1 * 6 га / гол.=1392 га.</w:t>
      </w:r>
    </w:p>
    <w:bookmarkEnd w:id="161"/>
    <w:bookmarkStart w:name="z26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5472+3114+1392=9978 га.</w:t>
      </w:r>
    </w:p>
    <w:bookmarkEnd w:id="162"/>
    <w:bookmarkStart w:name="z26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Сложившуюся потребность пастбищных угодий в размере 9978 га.</w:t>
      </w:r>
    </w:p>
    <w:bookmarkEnd w:id="1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Биназарском сельском округе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267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Биназарского сельского округа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164"/>
    <w:bookmarkStart w:name="z268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5"/>
    <w:p>
      <w:pPr>
        <w:spacing w:after="0"/>
        <w:ind w:left="0"/>
        <w:jc w:val="both"/>
      </w:pPr>
      <w:r>
        <w:drawing>
          <wp:inline distT="0" distB="0" distL="0" distR="0">
            <wp:extent cx="7810500" cy="554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4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9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6"/>
    <w:p>
      <w:pPr>
        <w:spacing w:after="0"/>
        <w:ind w:left="0"/>
        <w:jc w:val="both"/>
      </w:pPr>
      <w:r>
        <w:drawing>
          <wp:inline distT="0" distB="0" distL="0" distR="0">
            <wp:extent cx="7810500" cy="492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2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0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собственников земельных участков на территории Биназарского сельского округа</w:t>
      </w:r>
    </w:p>
    <w:bookmarkEnd w:id="1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№ 1.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23"/>
        <w:gridCol w:w="723"/>
        <w:gridCol w:w="723"/>
        <w:gridCol w:w="723"/>
        <w:gridCol w:w="723"/>
        <w:gridCol w:w="723"/>
        <w:gridCol w:w="723"/>
        <w:gridCol w:w="723"/>
        <w:gridCol w:w="724"/>
        <w:gridCol w:w="724"/>
        <w:gridCol w:w="724"/>
        <w:gridCol w:w="724"/>
        <w:gridCol w:w="724"/>
        <w:gridCol w:w="724"/>
        <w:gridCol w:w="724"/>
        <w:gridCol w:w="724"/>
        <w:gridCol w:w="724"/>
      </w:tblGrid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землепользователей земельных участков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 дь пастбищ, (га)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 по видам, (гол)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пастбищ на 1 гол., (га)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(га)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Излишки пастбищ, (га)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 юд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 ади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 д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(га)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Абдибеков Алынбек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Жекенов Жұмахан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1 163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Қыбыраев Ақылбек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1 956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Рахымбердие Мұрат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Зенадилова Айман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Біргебаев Боран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Даулетов Болат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Төлендиев Жақсылық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Мұқатаев Болатхан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Орынбеков Бақтыбек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Макушев Бейбіт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Тлеубаев Б іржан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1 528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Сембаев Кеңесқазы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Асқаров Бағдат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Мадиев Айтқұл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Абешбаев Асқар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Тайлақбаев Назымхан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Шарипбаев Айтбай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Әбдіқашов Айболат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Әбілдаев Айдос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Көпбаев Сайлау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Құлбаев Сәкен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Беиметов Әшірбай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Оспанова Айзат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Копбаев Хамза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Рысқұлов Қырғызбай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Мүлкібаев Горький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Мамбеталиева Күмісай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Асылов Серік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Әбдікеримов Ержан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Қалқабаев Қуаныш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Оңласынова Базаркүл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Мусатаев Мухтар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Бекежанов Болатхан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Отыншиев Медет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Махамедиев Серғали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Меркулов Сайлау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259, 8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Шіркеев Жандос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Қыбыраев Бағланбк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Исаев Б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Елеусизова Сара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Колбаев Раха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33 459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72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по распределению пастбищ для размещения маточного (дойного) поголовья КРС по Биназарскому сельскому округу в разрезе населенных пунктов</w:t>
      </w:r>
    </w:p>
    <w:bookmarkEnd w:id="16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№2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(га)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дойных коров (гол.)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пастбищ на 1 гол., (га)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(га)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обеспечено пастбищами (га)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потребности, 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Излишки, (га)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Биназар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Биназарском сельском округе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279" w:id="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</w:t>
      </w:r>
    </w:p>
    <w:bookmarkEnd w:id="169"/>
    <w:bookmarkStart w:name="z280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пастбищеоборотов, приемлемая для Биназарского сельского округа</w:t>
      </w:r>
    </w:p>
    <w:bookmarkEnd w:id="1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  <w:bookmarkEnd w:id="17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  <w:bookmarkEnd w:id="17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  <w:bookmarkEnd w:id="17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  <w:bookmarkEnd w:id="17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  <w:bookmarkEnd w:id="175"/>
        </w:tc>
      </w:tr>
    </w:tbl>
    <w:bookmarkStart w:name="z286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1, 2, 3, 4 - очередность использования загонов в году.</w:t>
      </w:r>
    </w:p>
    <w:bookmarkEnd w:id="17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Биназарском сельском округе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292" w:id="1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177"/>
    <w:bookmarkStart w:name="z293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8"/>
    <w:p>
      <w:pPr>
        <w:spacing w:after="0"/>
        <w:ind w:left="0"/>
        <w:jc w:val="both"/>
      </w:pPr>
      <w:r>
        <w:drawing>
          <wp:inline distT="0" distB="0" distL="0" distR="0">
            <wp:extent cx="7810500" cy="554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4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4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9"/>
    <w:p>
      <w:pPr>
        <w:spacing w:after="0"/>
        <w:ind w:left="0"/>
        <w:jc w:val="both"/>
      </w:pPr>
      <w:r>
        <w:drawing>
          <wp:inline distT="0" distB="0" distL="0" distR="0">
            <wp:extent cx="7810500" cy="492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2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вБиназарском сельском округе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300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</w:t>
      </w:r>
    </w:p>
    <w:bookmarkEnd w:id="180"/>
    <w:bookmarkStart w:name="z301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Среднесуточная норма потребления воды на одно сельскохозяйственное животное определяется в соответствии с пунктом 9 Правил рационального использования пастбищ, утвержденных приказом Заместителя Премьер-Министра Республики Казахстан – Министра сельского хозяйства Республики Казахстан от 24 апреля 2017 года </w:t>
      </w:r>
      <w:r>
        <w:rPr>
          <w:rFonts w:ascii="Times New Roman"/>
          <w:b w:val="false"/>
          <w:i w:val="false"/>
          <w:color w:val="000000"/>
          <w:sz w:val="28"/>
        </w:rPr>
        <w:t>№ 173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15090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181"/>
    <w:bookmarkStart w:name="z302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Оросительных или обводнительных каналов на территории Биназарского сельского округе имеется.</w:t>
      </w:r>
    </w:p>
    <w:bookmarkEnd w:id="18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Биназарском сельском округе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308" w:id="1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Биназарский сельский округ – 72960 гектар</w:t>
      </w:r>
    </w:p>
    <w:bookmarkEnd w:id="183"/>
    <w:bookmarkStart w:name="z309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4"/>
    <w:p>
      <w:pPr>
        <w:spacing w:after="0"/>
        <w:ind w:left="0"/>
        <w:jc w:val="both"/>
      </w:pPr>
      <w:r>
        <w:drawing>
          <wp:inline distT="0" distB="0" distL="0" distR="0">
            <wp:extent cx="7810500" cy="554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4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0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5"/>
    <w:p>
      <w:pPr>
        <w:spacing w:after="0"/>
        <w:ind w:left="0"/>
        <w:jc w:val="both"/>
      </w:pPr>
      <w:r>
        <w:drawing>
          <wp:inline distT="0" distB="0" distL="0" distR="0">
            <wp:extent cx="7810500" cy="660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60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Биназарском сельском округе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316" w:id="1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поселке, селе, сельском округе</w:t>
      </w:r>
    </w:p>
    <w:bookmarkEnd w:id="186"/>
    <w:bookmarkStart w:name="z317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7"/>
    <w:p>
      <w:pPr>
        <w:spacing w:after="0"/>
        <w:ind w:left="0"/>
        <w:jc w:val="both"/>
      </w:pPr>
      <w:r>
        <w:drawing>
          <wp:inline distT="0" distB="0" distL="0" distR="0">
            <wp:extent cx="7264400" cy="626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264400" cy="626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8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8"/>
    <w:p>
      <w:pPr>
        <w:spacing w:after="0"/>
        <w:ind w:left="0"/>
        <w:jc w:val="both"/>
      </w:pPr>
      <w:r>
        <w:drawing>
          <wp:inline distT="0" distB="0" distL="0" distR="0">
            <wp:extent cx="7810500" cy="726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26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Биназарском сельском округе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324" w:id="1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1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округов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загонов в 2020 году</w:t>
            </w:r>
          </w:p>
          <w:bookmarkEnd w:id="19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загонов </w:t>
            </w:r>
          </w:p>
          <w:bookmarkEnd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2021 году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Биназарский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</w:tr>
    </w:tbl>
    <w:bookmarkStart w:name="z328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193"/>
    <w:bookmarkStart w:name="z329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ВЛС – весенне-летний сезон;</w:t>
      </w:r>
    </w:p>
    <w:bookmarkEnd w:id="194"/>
    <w:bookmarkStart w:name="z330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ЛОС – летне-осенний сезон;</w:t>
      </w:r>
    </w:p>
    <w:bookmarkEnd w:id="195"/>
    <w:bookmarkStart w:name="z331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ЛС – летний сезон;</w:t>
      </w:r>
    </w:p>
    <w:bookmarkEnd w:id="196"/>
    <w:bookmarkStart w:name="z332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 – отдыхающий загон.</w:t>
      </w:r>
    </w:p>
    <w:bookmarkEnd w:id="19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13 июля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№18-3</w:t>
            </w:r>
          </w:p>
        </w:tc>
      </w:tr>
    </w:tbl>
    <w:bookmarkStart w:name="z336" w:id="1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в Кызылталском сельском округе на 2022-2023 годы</w:t>
      </w:r>
    </w:p>
    <w:bookmarkEnd w:id="198"/>
    <w:bookmarkStart w:name="z33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план по управлению пастбищами и их использованию в Мойынкумском районе на 2020-2021 годы (далее - план)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20 февраля 2017 года "</w:t>
      </w:r>
      <w:r>
        <w:rPr>
          <w:rFonts w:ascii="Times New Roman"/>
          <w:b w:val="false"/>
          <w:i w:val="false"/>
          <w:color w:val="000000"/>
          <w:sz w:val="28"/>
        </w:rPr>
        <w:t>О пастбищах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приказом заместителя Премьер-Министра Республики Казахстан-Министра сельского хозяйства Республики Казахстан от 24 апреля 2017 года № 173 "Об утверждении правил рационального использования пастбищ" (далее-Закон).Зарегистрировано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15090</w:t>
      </w:r>
      <w:r>
        <w:rPr>
          <w:rFonts w:ascii="Times New Roman"/>
          <w:b w:val="false"/>
          <w:i w:val="false"/>
          <w:color w:val="000000"/>
          <w:sz w:val="28"/>
        </w:rPr>
        <w:t xml:space="preserve">), Разработан в соответствии с приказом министра сельского хозяйства Республики Казахстан от 14 апреля № 3-3/332 "Об утверждении предельно допустимой нормы нагрузки на общую площадь угодий" (зарегистрирован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11064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199"/>
    <w:bookmarkStart w:name="z33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деградации пастбищ.</w:t>
      </w:r>
    </w:p>
    <w:bookmarkEnd w:id="200"/>
    <w:bookmarkStart w:name="z33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bookmarkEnd w:id="201"/>
    <w:bookmarkStart w:name="z34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схема (карта) расположения пастбищ на территории Кызылталского сельского округа в разрезе категорий земель, собственников земельных участков и землепользователей на основании правоустанавливающих документов (приложение 1);</w:t>
      </w:r>
    </w:p>
    <w:bookmarkEnd w:id="202"/>
    <w:bookmarkStart w:name="z34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приемлемые схемы пастбищеоборотов (приложение 2);</w:t>
      </w:r>
    </w:p>
    <w:bookmarkEnd w:id="203"/>
    <w:bookmarkStart w:name="z34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карта с обозначением внешних и внутренних границ и площадей пастбищ, в том числе объектов сезонной, пастбищной инфраструктуры (приложение 3);</w:t>
      </w:r>
    </w:p>
    <w:bookmarkEnd w:id="204"/>
    <w:bookmarkStart w:name="z343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схема доступа пастбищных пользователей к водоисточникам (озерам, рекам, прудам, беднякам, оросительным или обводнительным каналам, трубчатым или шахтным колодцам), составленная в соответствии с нормами водопотребления (приложение 4);)</w:t>
      </w:r>
    </w:p>
    <w:bookmarkEnd w:id="205"/>
    <w:bookmarkStart w:name="z344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схема перераспределения пастбищ для размещения поголовья сельскохозяйственных животных физических и (или) юридических лиц, не имеющих пастбищ, и перевода их на предоставляемые пастбища (приложение 5);</w:t>
      </w:r>
    </w:p>
    <w:bookmarkEnd w:id="206"/>
    <w:bookmarkStart w:name="z345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Схема размещения поголовья сельскохозяйственных животных, не обеспеченных пастбищами, на отгонных пастбищах физическими и (или)юридическими лицами, расположенными в поселке, селе, сельском округе (приложение 6);</w:t>
      </w:r>
    </w:p>
    <w:bookmarkEnd w:id="207"/>
    <w:bookmarkStart w:name="z346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устанавливающий сезонные направления выпаса и передвижения сельскохозяйственных животных (приложение 7).</w:t>
      </w:r>
    </w:p>
    <w:bookmarkEnd w:id="208"/>
    <w:bookmarkStart w:name="z347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указанием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животных, их владельцев - и (или) иных данных, представленных юридическими лицами, данные о численности стадов, Отар, стадов, сформированных по видам и половозрастным группам сельскохозяйственных животных, сведения о формировании поголовья сельскохозяйственных животных для выпаса на отгонных пастбищах, сведения об особенностях выпаса сельскохозяйственных животных на культурных и аридных пастбищах, сведения о государственных органов, физических и (или) юридических лиц.</w:t>
      </w:r>
    </w:p>
    <w:bookmarkEnd w:id="209"/>
    <w:bookmarkStart w:name="z348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административно-территориальному делению в Кызылталском сельском округе 2 сельских населенных пункта.</w:t>
      </w:r>
    </w:p>
    <w:bookmarkEnd w:id="210"/>
    <w:bookmarkStart w:name="z349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Қызылталского сельского округа составляет 181528,0 га, в том числе пашни – 1596,0 га, пастбищных угодий – 92214,0 га.</w:t>
      </w:r>
    </w:p>
    <w:bookmarkEnd w:id="211"/>
    <w:bookmarkStart w:name="z350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земель:</w:t>
      </w:r>
    </w:p>
    <w:bookmarkEnd w:id="212"/>
    <w:bookmarkStart w:name="z351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 - 65531,0 гектар;</w:t>
      </w:r>
    </w:p>
    <w:bookmarkEnd w:id="213"/>
    <w:bookmarkStart w:name="z352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- 4312,0 гектар;</w:t>
      </w:r>
    </w:p>
    <w:bookmarkEnd w:id="214"/>
    <w:bookmarkStart w:name="z353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земли для нужд промышленности, транспорта, связи, космической деятельности, обороны, национальной безопасности и несельскохозяйственного назначения-732,8 гектара;</w:t>
      </w:r>
    </w:p>
    <w:bookmarkEnd w:id="215"/>
    <w:bookmarkStart w:name="z354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запаса-40286,0 гектар.</w:t>
      </w:r>
    </w:p>
    <w:bookmarkEnd w:id="216"/>
    <w:bookmarkStart w:name="z355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природным условиям территория Кызылталского сельского округа находится в пределах степной зоны и по агроклиматическим показателям в двух агроклиматических районах: умеренно-теплая засуха (Центральная и южная часть) и умеренно-сухая (северная часть), которые характеризуются всеми особенностями континентальности: суровой продолжительной зимой, коротким умеренно жарким летом, резкими контрастами зимних и летних температур, характеризуется небольшим количеством годовых осадков.</w:t>
      </w:r>
    </w:p>
    <w:bookmarkEnd w:id="217"/>
    <w:bookmarkStart w:name="z356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Почва преимущественно черноземная Южная азгумусная сильно угольная.</w:t>
      </w:r>
    </w:p>
    <w:bookmarkEnd w:id="218"/>
    <w:bookmarkStart w:name="z357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января 2022 года в Кызылталском сельском округе (личный подворье населения и ТОО, КХ) насчитывается 718 голов крупного рогатого скота, в том числе 234 голов маточного поголовья, 4154 голов мелкого рогатого скота, 121 голов лошадей. В том числе:</w:t>
      </w:r>
    </w:p>
    <w:bookmarkEnd w:id="219"/>
    <w:bookmarkStart w:name="z358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Поголовье скота в ТОО, крестьянских и фермерских хозяйствах Қызылталского сельского округа: крупного рогатого скота 1515 голов, мелкого рогатого скота 6488 голов, лошадей 116 голов</w:t>
      </w:r>
    </w:p>
    <w:bookmarkEnd w:id="220"/>
    <w:bookmarkStart w:name="z359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Пастбищная площадь ТОО, крестьянских и фермерских хозяйств составляет 64382,0 га.</w:t>
      </w:r>
    </w:p>
    <w:bookmarkEnd w:id="221"/>
    <w:bookmarkStart w:name="z360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Всего по Қызылталскому сельскому округу имеется 64382,0 га пастбищных угодий для обеспечения сельскохозяйственных животных. В пределах населенного пункта имеется 4080,0 га пастбищ.</w:t>
      </w:r>
    </w:p>
    <w:bookmarkEnd w:id="222"/>
    <w:bookmarkStart w:name="z361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Қызылталском сельском округе не установлены сервитуты для выгона скота.</w:t>
      </w:r>
    </w:p>
    <w:bookmarkEnd w:id="223"/>
    <w:bookmarkStart w:name="z362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Сложившуюся потребность в пастбищных угодьях необходимо восполнить за счет выкупа земель для государственных нужд.</w:t>
      </w:r>
    </w:p>
    <w:bookmarkEnd w:id="224"/>
    <w:bookmarkStart w:name="z363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 нагрузки на голову КРС 0,8*6 га/голов, мелкий рогатый скот - 0,1*6 га/голов, лошади-1 * 6 га / голов, верблюды-1 * 6 га / голов</w:t>
      </w:r>
    </w:p>
    <w:bookmarkEnd w:id="225"/>
    <w:bookmarkStart w:name="z364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Потребность:</w:t>
      </w:r>
    </w:p>
    <w:bookmarkEnd w:id="226"/>
    <w:bookmarkStart w:name="z365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КРС -718 голов*0,8 * 6 га / голов=3446.4 га</w:t>
      </w:r>
    </w:p>
    <w:bookmarkEnd w:id="227"/>
    <w:bookmarkStart w:name="z366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МРС- 4154*0,1*6 га=2492.4 га</w:t>
      </w:r>
    </w:p>
    <w:bookmarkEnd w:id="228"/>
    <w:bookmarkStart w:name="z367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лошади -121*1*6 га / голов=726 га</w:t>
      </w:r>
    </w:p>
    <w:bookmarkEnd w:id="229"/>
    <w:bookmarkStart w:name="z368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3446.4 +2492.4 +726 = 6664.8 га</w:t>
      </w:r>
    </w:p>
    <w:bookmarkEnd w:id="2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 в Қызылталском сельском округе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управления и их эксплуатации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плану на 2022-2023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</w:tbl>
    <w:bookmarkStart w:name="z373" w:id="2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(карта)расположения пастбищ на территории Қызылталского сельского округа</w:t>
      </w:r>
    </w:p>
    <w:bookmarkEnd w:id="231"/>
    <w:bookmarkStart w:name="z374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2"/>
    <w:p>
      <w:pPr>
        <w:spacing w:after="0"/>
        <w:ind w:left="0"/>
        <w:jc w:val="both"/>
      </w:pPr>
      <w:r>
        <w:drawing>
          <wp:inline distT="0" distB="0" distL="0" distR="0">
            <wp:extent cx="7810500" cy="632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32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5" w:id="2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Собственники земельных участков на территории Кызылталского сельского округа Список</w:t>
      </w:r>
    </w:p>
    <w:bookmarkEnd w:id="2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таблица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землепользователей земельных участков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(га)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 по видам, (голов)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в пастбищах 1 гол, (га)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(га)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Избыточные пастбища, (га)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 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 адь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(га)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Шохаева Орынкул Кораласбаевна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 га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0,1*6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1*6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714, 6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Торекулов Ескендир Ескермесович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 га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0,8*6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0,1*6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508, 2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Каупанов Талгат Мастурович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 га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0,8*6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1*6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356, 4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Абдикеримов Бахыт Серикович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4011 га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0,8*6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331, 2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Абдикеримов Сакен Серикович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 га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0,8*6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1*6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416, 4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Кулебалдиева Салмакты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га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0,1*6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347, 4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Атаев Аманбек Атаевич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 га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0,1*6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1*6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113, 4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землепользователей земельных участков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(га)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 по видам, (голов)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в пастбищах 1 гол, (га)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(га)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Избыточные пастбища, (га)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(га)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Дуйсенов Бакыткали Битуганович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га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0,8*6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1*6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Салпыкова Жумакул Рашевна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га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0,8*6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0,1*6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1*6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Ізбасаров Мейіржан Мұхитұлы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 га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0,8*6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0,1*6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1*6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Таткеев Мынжасар Абдиманапович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 га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0,8*6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0,1*6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Спанов Жангозы Нургалиевич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га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0,8*6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 Сайн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591,6 га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0,8*6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1*6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Дуйсенбаева Фермекуль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0,8*6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1*6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Тлепбергенов Бекежан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0,8*6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1*6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Баетов Берикбай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 га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0,8*6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Мадыханов Акылхан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га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0,8*6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Наурызбаев Багдат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га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0,8*6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1*6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Келгенбаев Ержан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га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Османов Асан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га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Исаков Архабай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га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0,8*6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18 488,6 га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3446,4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6501,6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77" w:id="2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 разрезе населенных пунктов по Кызылталскому сельскому округу</w:t>
      </w:r>
    </w:p>
    <w:bookmarkEnd w:id="234"/>
    <w:bookmarkStart w:name="z378" w:id="2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по выделению пастбищ для размещения маточного (дойного)поголовья КРС</w:t>
      </w:r>
    </w:p>
    <w:bookmarkEnd w:id="2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№ 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(га 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дойных коров (голов)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в пастбищах 1 гол, (га)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(га)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Необеспеченные пастбищами (га)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потребности, 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Преимущество, (га)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Қызылтал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0,8*6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80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пастбищных угодий для дойных коров достаточно.</w:t>
      </w:r>
    </w:p>
    <w:bookmarkEnd w:id="2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 в Қызылталском сельском округе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и их эксплуатации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на 2022-2023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</w:tbl>
    <w:bookmarkStart w:name="z385" w:id="2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</w:t>
      </w:r>
    </w:p>
    <w:bookmarkEnd w:id="237"/>
    <w:bookmarkStart w:name="z386" w:id="2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удобных пастбищных оборотов для Кызылталского сельского округа</w:t>
      </w:r>
    </w:p>
    <w:bookmarkEnd w:id="2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Забор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Забор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Забор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Забор 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забор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 в Қызылталском сельском округе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управления и их эксплуатации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плану на 2022-2023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</w:tbl>
    <w:bookmarkStart w:name="z391" w:id="2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указанием внешних и внутренних границ и площадей пастбищ, в том числе объекты сезонной, пастбищной инфраструктуры</w:t>
      </w:r>
    </w:p>
    <w:bookmarkEnd w:id="239"/>
    <w:bookmarkStart w:name="z392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0"/>
    <w:p>
      <w:pPr>
        <w:spacing w:after="0"/>
        <w:ind w:left="0"/>
        <w:jc w:val="both"/>
      </w:pPr>
      <w:r>
        <w:drawing>
          <wp:inline distT="0" distB="0" distL="0" distR="0">
            <wp:extent cx="7810500" cy="354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4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 в Қызылталском сельском округе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управления и их эксплуатации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плану на 2022-2023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</w:tbl>
    <w:bookmarkStart w:name="z397" w:id="2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пастбищных пользователей к водоисточникам (озерам, рекам, прудам, беднякам, оросительным или оросительным каналам, трубчатым или шахтным колодцам), составленная в соответствии с нормами водопотребления</w:t>
      </w:r>
    </w:p>
    <w:bookmarkEnd w:id="241"/>
    <w:bookmarkStart w:name="z398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Среднесуточная норма водопотребления на одного сельскохозяйственного животного определяется в соответствии с пунктом 9 правил рационального использования пастбищ, утвержденных приказом заместителя Премьер-Министра Республики Казахстан – Министра сельского хозяйства Республики Казахстан от 24 апреля 2017 года </w:t>
      </w:r>
      <w:r>
        <w:rPr>
          <w:rFonts w:ascii="Times New Roman"/>
          <w:b w:val="false"/>
          <w:i w:val="false"/>
          <w:color w:val="000000"/>
          <w:sz w:val="28"/>
        </w:rPr>
        <w:t>№ 173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42"/>
    <w:bookmarkStart w:name="z399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Кызылталского сельского округа отсутствуют оросительные или оросительные каналы.</w:t>
      </w:r>
    </w:p>
    <w:bookmarkEnd w:id="2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 в Қызылталском сельском округе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управления и их эксплуатации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плану на 2022-2023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</w:tbl>
    <w:bookmarkStart w:name="z404" w:id="2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Кызылталский сельский округ</w:t>
      </w:r>
    </w:p>
    <w:bookmarkEnd w:id="244"/>
    <w:bookmarkStart w:name="z405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5"/>
    <w:p>
      <w:pPr>
        <w:spacing w:after="0"/>
        <w:ind w:left="0"/>
        <w:jc w:val="both"/>
      </w:pPr>
      <w:r>
        <w:drawing>
          <wp:inline distT="0" distB="0" distL="0" distR="0">
            <wp:extent cx="7810500" cy="632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32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 в Қызылталском сельском округе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управления и их эксплуатации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плану на 2022-2023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</w:tbl>
    <w:bookmarkStart w:name="z410" w:id="2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Поголовье сельскохозяйственных животных на отгонные пастбища схема размещения</w:t>
      </w:r>
    </w:p>
    <w:bookmarkEnd w:id="246"/>
    <w:bookmarkStart w:name="z411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7"/>
    <w:p>
      <w:pPr>
        <w:spacing w:after="0"/>
        <w:ind w:left="0"/>
        <w:jc w:val="both"/>
      </w:pPr>
      <w:r>
        <w:drawing>
          <wp:inline distT="0" distB="0" distL="0" distR="0">
            <wp:extent cx="7810500" cy="345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5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Кызылталском сельском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 и их использование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</w:tbl>
    <w:bookmarkStart w:name="z417" w:id="2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направления выпаса и передвижения сельскохозяйственных животных</w:t>
      </w:r>
    </w:p>
    <w:bookmarkEnd w:id="2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ограждений в 2022 году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ограждений в 2023 году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Кызылтал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</w:tr>
    </w:tbl>
    <w:bookmarkStart w:name="z418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 аббревиатуралардың толық жазылуы:</w:t>
      </w:r>
    </w:p>
    <w:bookmarkEnd w:id="249"/>
    <w:bookmarkStart w:name="z419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КЖМ – весенне-летний сезон;</w:t>
      </w:r>
    </w:p>
    <w:bookmarkEnd w:id="250"/>
    <w:bookmarkStart w:name="z420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ЖКМ – летне-осенний сезон;</w:t>
      </w:r>
    </w:p>
    <w:bookmarkEnd w:id="251"/>
    <w:bookmarkStart w:name="z421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ЖМ – летний сезон;</w:t>
      </w:r>
    </w:p>
    <w:bookmarkEnd w:id="252"/>
    <w:bookmarkStart w:name="z422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ДҚ – отдыхающий забор</w:t>
      </w:r>
    </w:p>
    <w:bookmarkEnd w:id="2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13 июля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№18-3</w:t>
            </w:r>
          </w:p>
        </w:tc>
      </w:tr>
    </w:tbl>
    <w:bookmarkStart w:name="z426" w:id="2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в Кызылотауском сельском округе на 2022-2023 годы</w:t>
      </w:r>
    </w:p>
    <w:bookmarkEnd w:id="254"/>
    <w:bookmarkStart w:name="z427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план по управлению пастбищами и их использованию Мойынкумского района на 2022-2023 годы (далее - план) разработан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20 февраля 2017 года "</w:t>
      </w:r>
      <w:r>
        <w:rPr>
          <w:rFonts w:ascii="Times New Roman"/>
          <w:b w:val="false"/>
          <w:i w:val="false"/>
          <w:color w:val="000000"/>
          <w:sz w:val="28"/>
        </w:rPr>
        <w:t>О пастбищах</w:t>
      </w:r>
      <w:r>
        <w:rPr>
          <w:rFonts w:ascii="Times New Roman"/>
          <w:b w:val="false"/>
          <w:i w:val="false"/>
          <w:color w:val="000000"/>
          <w:sz w:val="28"/>
        </w:rPr>
        <w:t>", правилами рационального использования земель сельскохозяйственного назначения и О внесении изменений и дополнений в некоторые приказы Министра сельского хозяйства.</w:t>
      </w:r>
    </w:p>
    <w:bookmarkEnd w:id="255"/>
    <w:bookmarkStart w:name="z428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Приказ министра сельского хозяйства Республики Казахстан от 17 января 2020 года №7 (зарегистрирован в Министерстве юстиции Республики Казахстан 20 января 2020 года №19893) разработан в соответствии с приказом министра сельского хозяйства Республики Казахстан от 14 апреля 2015 года № 3-3/332 (зарегистрирован в Министерстве юстиции Республики Казахстан 15 мая 2015 года </w:t>
      </w:r>
      <w:r>
        <w:rPr>
          <w:rFonts w:ascii="Times New Roman"/>
          <w:b w:val="false"/>
          <w:i w:val="false"/>
          <w:color w:val="000000"/>
          <w:sz w:val="28"/>
        </w:rPr>
        <w:t>№ 11064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256"/>
    <w:bookmarkStart w:name="z429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деградации пастбищ.</w:t>
      </w:r>
    </w:p>
    <w:bookmarkEnd w:id="257"/>
    <w:bookmarkStart w:name="z430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bookmarkEnd w:id="258"/>
    <w:bookmarkStart w:name="z431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схема (карта) расположения пастбищ на территории Кызылотауского сельского округа в разрезе категорий земель, собственников земельных участков и землепользователей на основании правоустанавливающих документов (приложение 1);</w:t>
      </w:r>
    </w:p>
    <w:bookmarkEnd w:id="259"/>
    <w:bookmarkStart w:name="z432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приемлемые схемы пастбищеоборотов (приложение 2);</w:t>
      </w:r>
    </w:p>
    <w:bookmarkEnd w:id="260"/>
    <w:bookmarkStart w:name="z433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карта с обозначением внешних и внутренних границ и площадей пастбищ, в том числе объектов сезонной, пастбищной инфраструктуры (приложение 3););</w:t>
      </w:r>
    </w:p>
    <w:bookmarkEnd w:id="261"/>
    <w:bookmarkStart w:name="z434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схема доступа пастбищных пользователей к водоисточникам (озерам, рекам, прудам, беднякам, оросительным или обводнительным каналам, трубчатым или шахтным колодцам), составленная в соответствии с нормами водопотребления (приложение 4););</w:t>
      </w:r>
    </w:p>
    <w:bookmarkEnd w:id="262"/>
    <w:bookmarkStart w:name="z435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схема перераспределения пастбищ для размещения поголовья сельскохозяйственных животных физических и (или) юридических лиц, не имеющих пастбищ, и перевода их на предоставляемые пастбища (приложение 5);</w:t>
      </w:r>
    </w:p>
    <w:bookmarkEnd w:id="263"/>
    <w:bookmarkStart w:name="z436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Схема размещения поголовья сельскохозяйственных животных, не обеспеченных пастбищами, на отгонных пастбищах физическими и (или)юридическими лицами, расположенными в поселке, селе, сельском округе (приложение 6);</w:t>
      </w:r>
    </w:p>
    <w:bookmarkEnd w:id="264"/>
    <w:bookmarkStart w:name="z437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устанавливающий сезонные направления выпаса и передвижения сельскохозяйственных животных (приложение 7).</w:t>
      </w:r>
    </w:p>
    <w:bookmarkEnd w:id="265"/>
    <w:bookmarkStart w:name="z438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указанием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животных, их владельцев - и (или) иных данных, представленных юридическими лицами, данные о численности стадов, Отар, стадов, сформированных по видам и половозрастным группам сельскохозяйственных животных, сведения о формировании поголовья сельскохозяйственных животных для выпаса на отгонных пастбищах, сведения об особенностях выпаса сельскохозяйственных животных на культурных и аридных пастбищах, сведения о государственных органов, физических и (или) юридических лиц.</w:t>
      </w:r>
    </w:p>
    <w:bookmarkEnd w:id="266"/>
    <w:bookmarkStart w:name="z439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административно-территориальному делению в Кызылотауском сельском округе имеется 1 сельский населенный пункт.</w:t>
      </w:r>
    </w:p>
    <w:bookmarkEnd w:id="267"/>
    <w:bookmarkStart w:name="z440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кызылотауского сельского округа составляет 107548,0 га, в том числе пастбищных угодий-54388,0 га</w:t>
      </w:r>
    </w:p>
    <w:bookmarkEnd w:id="268"/>
    <w:bookmarkStart w:name="z441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земель:</w:t>
      </w:r>
    </w:p>
    <w:bookmarkEnd w:id="269"/>
    <w:bookmarkStart w:name="z442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 - 24998,0 гектаров;</w:t>
      </w:r>
    </w:p>
    <w:bookmarkEnd w:id="270"/>
    <w:bookmarkStart w:name="z443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пунктов-2272,0 га гектар;</w:t>
      </w:r>
    </w:p>
    <w:bookmarkEnd w:id="271"/>
    <w:bookmarkStart w:name="z444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земли для нужд промышленности, транспорта, связи, космической деятельности, обороны, национальной безопасности и несельскохозяйственного назначения - *</w:t>
      </w:r>
    </w:p>
    <w:bookmarkEnd w:id="272"/>
    <w:bookmarkStart w:name="z445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запаса - 37598,0 гектар.</w:t>
      </w:r>
    </w:p>
    <w:bookmarkEnd w:id="273"/>
    <w:bookmarkStart w:name="z446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природным условиям территория Кызылотауского сельского округа находится в пределах степной зоны и по агроклиматическим показателям в двух агроклиматических округах умеренная засуха умеренно теплая (Центральная и южная часть) и сухая умеренная теплая (северная часть), которые характеризуются всеми особенностями континентальности: суровой продолжительной зимой, коротким умеренно жарким летом, резкими контрастами зимних и летних температур, характеризуется небольшим количеством годовых осадков. Почвы песчаные, супесчаные, такырские и такырские на севере, песчаные в центральной части.</w:t>
      </w:r>
    </w:p>
    <w:bookmarkEnd w:id="274"/>
    <w:bookmarkStart w:name="z447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2022 года в Кызылотауском сельском округе (личный подворье населения ). КРС-910 голов, в том числе маточного поголовья - 208 голов, МРС – 2457 голов, верблюдов-14 голов, лошадей-181 голов. Пастбища-2161,0 га</w:t>
      </w:r>
    </w:p>
    <w:bookmarkEnd w:id="275"/>
    <w:bookmarkStart w:name="z448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Поголовье скота в крестьянских и фермерских хозяйствах кызылотауского сельского округа: крупный рогатый скот-659 голов, мелкий рогатый скот-4720 голов, 23 головы лошадей.</w:t>
      </w:r>
    </w:p>
    <w:bookmarkEnd w:id="276"/>
    <w:bookmarkStart w:name="z449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крестьянских и фермерских хозяйств составляет 24998,0 га.</w:t>
      </w:r>
    </w:p>
    <w:bookmarkEnd w:id="277"/>
    <w:bookmarkStart w:name="z450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Всего по Кызылотаускому сельскому округу имеется 24998 га пастбищных угодий для обеспечения сельскохозяйственных животных. В пределах населенного пункта имеется 2161,0 га пастбищ.</w:t>
      </w:r>
    </w:p>
    <w:bookmarkEnd w:id="278"/>
    <w:bookmarkStart w:name="z451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кызылотауском сельском округе не установлены сервитуты для выгона скота.</w:t>
      </w:r>
    </w:p>
    <w:bookmarkEnd w:id="279"/>
    <w:bookmarkStart w:name="z452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Сложившуюся потребность в пастбищных угодьях необходимо восполнить за счет выкупа земель для государственных нужд.</w:t>
      </w:r>
    </w:p>
    <w:bookmarkEnd w:id="280"/>
    <w:bookmarkStart w:name="z453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 нагрузки на голову КРС-при 0,8*6 га / голов., Мелкий рогатый скот - 0,1*6 га / гол., лошадей -6 га / гол. Верблюд-6 га голов</w:t>
      </w:r>
    </w:p>
    <w:bookmarkEnd w:id="281"/>
    <w:bookmarkStart w:name="z454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Потребность:</w:t>
      </w:r>
    </w:p>
    <w:bookmarkEnd w:id="282"/>
    <w:bookmarkStart w:name="z455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КРС-910 голов. *0,8 * 6 га / гол.= 4368 га</w:t>
      </w:r>
    </w:p>
    <w:bookmarkEnd w:id="283"/>
    <w:bookmarkStart w:name="z456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мелкого рогатого скота - 2457 голов. * 0,1 * 6 га / гол.= 1474,2 га</w:t>
      </w:r>
    </w:p>
    <w:bookmarkEnd w:id="284"/>
    <w:bookmarkStart w:name="z457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лошадей - 204 головы. * 6 га / голов.= 1224 га. 4368+1474,2+1224=7066,2</w:t>
      </w:r>
    </w:p>
    <w:bookmarkEnd w:id="285"/>
    <w:bookmarkStart w:name="z458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Сложившуюся потребность пастбищных угодий в объеме 7066,</w:t>
      </w:r>
    </w:p>
    <w:bookmarkEnd w:id="28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 и их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Кызылотауском сельском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2022-2023 годы</w:t>
            </w:r>
          </w:p>
        </w:tc>
      </w:tr>
    </w:tbl>
    <w:bookmarkStart w:name="z464" w:id="2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(карта)расположения пастбищ на территории Кызылотауского сельского округа</w:t>
      </w:r>
    </w:p>
    <w:bookmarkEnd w:id="287"/>
    <w:bookmarkStart w:name="z465" w:id="2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по выделению пастбищ для размещения маточного (дойного) поголовья КРС в разрезе населенных пунктов по Кызылотаускому сельскому округу</w:t>
      </w:r>
    </w:p>
    <w:bookmarkEnd w:id="2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(га)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дойных коров (голов)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в пастбищах 1 гол, (га)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 (га)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Необеспеченные пастбищами (га)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потребности, 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Преимущество, (га)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Кызылотау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0,8*6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1162,6</w:t>
            </w:r>
          </w:p>
        </w:tc>
      </w:tr>
    </w:tbl>
    <w:bookmarkStart w:name="z466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89"/>
    <w:bookmarkStart w:name="z467" w:id="2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потребности пастбищ для размещения поголовья скота в части населенных пунктов по Кызылотаускому сельскому округу</w:t>
      </w:r>
    </w:p>
    <w:bookmarkEnd w:id="2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 по видам (голов)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в пастбищах 1 гол, (га)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(га)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потребности, 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Итого(га)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Кушаман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0,8*6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0,1*6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1*6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7066,2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7066,2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 и их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Кызылотауском сельском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округе На 2022-2023 годы</w:t>
            </w:r>
          </w:p>
        </w:tc>
      </w:tr>
    </w:tbl>
    <w:bookmarkStart w:name="z473" w:id="2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</w:t>
      </w:r>
    </w:p>
    <w:bookmarkEnd w:id="291"/>
    <w:bookmarkStart w:name="z474" w:id="2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благоприятного пастбищеоборота для Кызылотауского сельского округа</w:t>
      </w:r>
    </w:p>
    <w:bookmarkEnd w:id="2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Забор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Забор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Забор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Забор 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забор</w:t>
            </w:r>
          </w:p>
          <w:bookmarkEnd w:id="293"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забор</w:t>
            </w:r>
          </w:p>
          <w:bookmarkEnd w:id="29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 и их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Кызылотауском сельском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округе на 2022-2023 годы</w:t>
            </w:r>
          </w:p>
        </w:tc>
      </w:tr>
    </w:tbl>
    <w:bookmarkStart w:name="z482" w:id="2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указанием внешних и внутренних границ и площадей пастбищ, в том числе объекты сезонной, пастбищной инфраструктуры</w:t>
      </w:r>
    </w:p>
    <w:bookmarkEnd w:id="295"/>
    <w:bookmarkStart w:name="z483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6"/>
    <w:p>
      <w:pPr>
        <w:spacing w:after="0"/>
        <w:ind w:left="0"/>
        <w:jc w:val="both"/>
      </w:pPr>
      <w:r>
        <w:drawing>
          <wp:inline distT="0" distB="0" distL="0" distR="0">
            <wp:extent cx="7810500" cy="403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3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 и их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Кызылотауском сельском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округе на 2022-2023 годы</w:t>
            </w:r>
          </w:p>
        </w:tc>
      </w:tr>
    </w:tbl>
    <w:bookmarkStart w:name="z489" w:id="2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пастбищных пользователей к водоисточникам (озерам, рекам, прудам, беднякам, оросительным или оросительным каналам, трубчатым или шахтным колодцам), составленная в соответствии с нормами водопотребления</w:t>
      </w:r>
    </w:p>
    <w:bookmarkEnd w:id="297"/>
    <w:bookmarkStart w:name="z490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Среднесуточная норма водопотребления на одного сельскохозяйственного животного определяется в соответствии с пунктом 9 правил рационального использования пастбищ, утвержденных приказом заместителя Премьер-Министра Республики Казахстан – Министра сельского хозяйства Республики Казахстан от 24 апреля 2017 года </w:t>
      </w:r>
      <w:r>
        <w:rPr>
          <w:rFonts w:ascii="Times New Roman"/>
          <w:b w:val="false"/>
          <w:i w:val="false"/>
          <w:color w:val="000000"/>
          <w:sz w:val="28"/>
        </w:rPr>
        <w:t>№ 173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98"/>
    <w:bookmarkStart w:name="z491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суточной нормы потребления одной другой воды:</w:t>
      </w:r>
    </w:p>
    <w:bookmarkEnd w:id="2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животных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водопотребление*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Сезоны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 зима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 и осень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Молочные коровы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Обводненные коровы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Щипцы до 2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Телята до 6 месяцев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 лошади, не кормящие самки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Племенные лошади, кормящие самки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Жеребята до 1,5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Жеребята до 7 месяцев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 и их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Кызылотауском сельском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2022-2023 годы</w:t>
            </w:r>
          </w:p>
        </w:tc>
      </w:tr>
    </w:tbl>
    <w:bookmarkStart w:name="z497" w:id="3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Село Кушаман-2272 гектара</w:t>
      </w:r>
    </w:p>
    <w:bookmarkEnd w:id="300"/>
    <w:bookmarkStart w:name="z498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1"/>
    <w:p>
      <w:pPr>
        <w:spacing w:after="0"/>
        <w:ind w:left="0"/>
        <w:jc w:val="both"/>
      </w:pPr>
      <w:r>
        <w:drawing>
          <wp:inline distT="0" distB="0" distL="0" distR="0">
            <wp:extent cx="7810500" cy="676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76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 и их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Кызылотауском сельском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2022-2023 годы</w:t>
            </w:r>
          </w:p>
        </w:tc>
      </w:tr>
    </w:tbl>
    <w:bookmarkStart w:name="z504" w:id="3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Поголовье сельскохозяйственных животных на отгонные пастбища схема размещения</w:t>
      </w:r>
    </w:p>
    <w:bookmarkEnd w:id="302"/>
    <w:bookmarkStart w:name="z505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3"/>
    <w:p>
      <w:pPr>
        <w:spacing w:after="0"/>
        <w:ind w:left="0"/>
        <w:jc w:val="both"/>
      </w:pPr>
      <w:r>
        <w:drawing>
          <wp:inline distT="0" distB="0" distL="0" distR="0">
            <wp:extent cx="7810500" cy="424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4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 и их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Кызылотауском сельском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округе На 2022-2023 годы</w:t>
            </w:r>
          </w:p>
        </w:tc>
      </w:tr>
    </w:tbl>
    <w:bookmarkStart w:name="z511" w:id="3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направления выпаса и передвижения сельскохозяйственных животных</w:t>
      </w:r>
    </w:p>
    <w:bookmarkEnd w:id="3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округов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ограждений в 2022 году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ограждений в 2023 году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Кызылотауский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</w:tr>
    </w:tbl>
    <w:bookmarkStart w:name="z513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306"/>
    <w:bookmarkStart w:name="z514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ВЛС – весенне-летний сезон;</w:t>
      </w:r>
    </w:p>
    <w:bookmarkEnd w:id="307"/>
    <w:bookmarkStart w:name="z515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ЛОС – летне-осенний сезон;</w:t>
      </w:r>
    </w:p>
    <w:bookmarkEnd w:id="308"/>
    <w:bookmarkStart w:name="z516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ЛС – летний сезон;</w:t>
      </w:r>
    </w:p>
    <w:bookmarkEnd w:id="309"/>
    <w:bookmarkStart w:name="z517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 – отдыхающий загон.</w:t>
      </w:r>
    </w:p>
    <w:bookmarkEnd w:id="3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13 июля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№18-3</w:t>
            </w:r>
          </w:p>
        </w:tc>
      </w:tr>
    </w:tbl>
    <w:bookmarkStart w:name="z521" w:id="3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в Жамбылском сельском округе на 2022-2023 годы</w:t>
      </w:r>
    </w:p>
    <w:bookmarkEnd w:id="311"/>
    <w:bookmarkStart w:name="z522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план по управлению пастбищами и их использованию в селе Жамбыл на 2022-2023 годы (далее - план) разработан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20 февраля 2017 года "</w:t>
      </w:r>
      <w:r>
        <w:rPr>
          <w:rFonts w:ascii="Times New Roman"/>
          <w:b w:val="false"/>
          <w:i w:val="false"/>
          <w:color w:val="000000"/>
          <w:sz w:val="28"/>
        </w:rPr>
        <w:t>О пастбищах</w:t>
      </w:r>
      <w:r>
        <w:rPr>
          <w:rFonts w:ascii="Times New Roman"/>
          <w:b w:val="false"/>
          <w:i w:val="false"/>
          <w:color w:val="000000"/>
          <w:sz w:val="28"/>
        </w:rPr>
        <w:t>", правилами рационального использования земель сельскохозяйственного назначения и О внесении изменений и дополнений в некоторые приказы Министра сельского хозяйства.</w:t>
      </w:r>
    </w:p>
    <w:bookmarkEnd w:id="312"/>
    <w:bookmarkStart w:name="z523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Приказ министра сельского хозяйства Республики Казахстан от 17 января 2020 года №7 (зарегистрирован в Министерстве юстиции Республики Казахстан 20 января 2020 года №19893) разработан в соответствии с приказом министра сельского хозяйства Республики Казахстан от 14 апреля 2015 года № 3-3/332 (зарегистрирован в Министерстве юстиции Республики Казахстан 15 мая 2015 года </w:t>
      </w:r>
      <w:r>
        <w:rPr>
          <w:rFonts w:ascii="Times New Roman"/>
          <w:b w:val="false"/>
          <w:i w:val="false"/>
          <w:color w:val="000000"/>
          <w:sz w:val="28"/>
        </w:rPr>
        <w:t>№ 11064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313"/>
    <w:bookmarkStart w:name="z524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деградации пастбищ.</w:t>
      </w:r>
    </w:p>
    <w:bookmarkEnd w:id="314"/>
    <w:bookmarkStart w:name="z525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bookmarkEnd w:id="315"/>
    <w:bookmarkStart w:name="z526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схема (карта) расположения пастбищ на территории Жамбылского сельского округа в разрезе категорий земель, собственников земельных участков и землепользователей на основании правоустанавливающих документов (приложение 1);</w:t>
      </w:r>
    </w:p>
    <w:bookmarkEnd w:id="316"/>
    <w:bookmarkStart w:name="z527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приемлемые схемы пастбищеоборотов (приложение 2);</w:t>
      </w:r>
    </w:p>
    <w:bookmarkEnd w:id="317"/>
    <w:bookmarkStart w:name="z528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карта с обозначением внешних и внутренних границ и площадей пастбищ, в том числе объектов сезонной, пастбищной инфраструктуры (приложение 3););</w:t>
      </w:r>
    </w:p>
    <w:bookmarkEnd w:id="318"/>
    <w:bookmarkStart w:name="z529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схема доступа пастбищных пользователей к водоисточникам (озерам, рекам, прудам, беднякам, оросительным или обводнительным каналам, трубчатым или шахтным колодцам), составленная в соответствии с нормами водопотребления (приложение 4););</w:t>
      </w:r>
    </w:p>
    <w:bookmarkEnd w:id="319"/>
    <w:bookmarkStart w:name="z530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схема перераспределения пастбищ для размещения поголовья сельскохозяйственных животных физических и (или) юридических лиц, не имеющих пастбищ, и перевода их на предоставляемые пастбища (приложение 5);</w:t>
      </w:r>
    </w:p>
    <w:bookmarkEnd w:id="320"/>
    <w:bookmarkStart w:name="z531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Схема размещения поголовья сельскохозяйственных животных, не обеспеченных пастбищами, на отгонных пастбищах физическими и (или)юридическими лицами, расположенными в поселке, селе, сельском округе (приложение 6);</w:t>
      </w:r>
    </w:p>
    <w:bookmarkEnd w:id="321"/>
    <w:bookmarkStart w:name="z532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устанавливающий сезонные направления выпаса и передвижения сельскохозяйственных животных (приложение 7).</w:t>
      </w:r>
    </w:p>
    <w:bookmarkEnd w:id="322"/>
    <w:bookmarkStart w:name="z533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указанием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животных, их владельцев - и (или) иных данных, представленных юридическими лицами, данные о численности стадов, Отар, стадов, сформированных по видам и половозрастным группам сельскохозяйственных животных, сведения о формировании поголовья сельскохозяйственных животных для выпаса на отгонных пастбищах, сведения об особенностях выпаса сельскохозяйственных животных на культурных и аридных пастбищах, сведения о государственных органов, физических и (или) юридических лиц.</w:t>
      </w:r>
    </w:p>
    <w:bookmarkEnd w:id="323"/>
    <w:bookmarkStart w:name="z534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административно-территориальному делению в Жамбылском сельском округе имеется 1 сельский населенный пункт.</w:t>
      </w:r>
    </w:p>
    <w:bookmarkEnd w:id="324"/>
    <w:bookmarkStart w:name="z535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Жамбылского сельского округа составляет 176000,085 га, в том числе пашни – 60 га, пастбищных угодий – 28989,4 га.</w:t>
      </w:r>
    </w:p>
    <w:bookmarkEnd w:id="325"/>
    <w:bookmarkStart w:name="z536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земель:</w:t>
      </w:r>
    </w:p>
    <w:bookmarkEnd w:id="326"/>
    <w:bookmarkStart w:name="z537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назначения-31478,5 гектар;</w:t>
      </w:r>
    </w:p>
    <w:bookmarkEnd w:id="327"/>
    <w:bookmarkStart w:name="z538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пунктов-358,48 га гектар;</w:t>
      </w:r>
    </w:p>
    <w:bookmarkEnd w:id="328"/>
    <w:bookmarkStart w:name="z539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земли для нужд промышленности, транспорта, связи, космической деятельности, обороны, национальной безопасности и несельскохозяйственного назначения - *</w:t>
      </w:r>
    </w:p>
    <w:bookmarkEnd w:id="329"/>
    <w:bookmarkStart w:name="z540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запаса - 144163,1 га.</w:t>
      </w:r>
    </w:p>
    <w:bookmarkEnd w:id="330"/>
    <w:bookmarkStart w:name="z541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природным условиям территория Жамбылского сельского округа находится в пределах степной зоны и по агроклиматическим показателям в двух агроклиматических округах умеренная засуха умеренно теплая (Центральная и южная часть) и сухая умеренная теплая (северная часть), которые характеризуются всеми особенностями континентальности: суровой продолжительной зимой, коротким умеренно жарким летом, резкими контрастами зимних и летних температур, характеризуется небольшим количеством годовых осадков.</w:t>
      </w:r>
    </w:p>
    <w:bookmarkEnd w:id="331"/>
    <w:bookmarkStart w:name="z542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Почва преимущественно черноземная Южная азгумусная сильно угольная.</w:t>
      </w:r>
    </w:p>
    <w:bookmarkEnd w:id="332"/>
    <w:bookmarkStart w:name="z543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2022 года в Жамбылском сельском округе (личный подворье населения и ТОО, КХ) КРС 1093 голов, в том числе маточного поголовья 390 голов, мелкого рогатого скота 3804 голов . Лошадей - 108 голов. Пастбища-28989,4 га</w:t>
      </w:r>
    </w:p>
    <w:bookmarkEnd w:id="333"/>
    <w:bookmarkStart w:name="z544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Поголовье скота в ТОО, крестьянских и фермерских хозяйствах Жамбылского сельского округа: КРС-3330 голов, МРС - 11786 голов, верблюдов-407 голов, лошадей-1191 голов.</w:t>
      </w:r>
    </w:p>
    <w:bookmarkEnd w:id="334"/>
    <w:bookmarkStart w:name="z545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ТОО, крестьянских и фермерских хозяйств составляет 28989,4 га.</w:t>
      </w:r>
    </w:p>
    <w:bookmarkEnd w:id="335"/>
    <w:bookmarkStart w:name="z546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Всего по Жамбылскому сельскому округу имеется 28989,4 гектара пастбищных угодий для обеспечения сельскохозяйственных животных. В пределах населенного пункта имеется 28989,4 га пастбищ.</w:t>
      </w:r>
    </w:p>
    <w:bookmarkEnd w:id="336"/>
    <w:bookmarkStart w:name="z547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Жамбылском сельском округе не установлены сервитуты для выгона скота.</w:t>
      </w:r>
    </w:p>
    <w:bookmarkEnd w:id="337"/>
    <w:bookmarkStart w:name="z548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Сложившуюся потребность в пастбищных угодьях необходимо восполнить за счет выкупа земель для государственных нужд.</w:t>
      </w:r>
    </w:p>
    <w:bookmarkEnd w:id="338"/>
    <w:bookmarkStart w:name="z549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Потребность в пастбищных угодьях по выпасу других сельскохозяйственных животных у местного населения отсутствует.</w:t>
      </w:r>
    </w:p>
    <w:bookmarkEnd w:id="3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 и их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Жамбылском сельском округе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555" w:id="3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Жамбылского сельского округа</w:t>
      </w:r>
    </w:p>
    <w:bookmarkEnd w:id="340"/>
    <w:bookmarkStart w:name="z556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41"/>
    <w:p>
      <w:pPr>
        <w:spacing w:after="0"/>
        <w:ind w:left="0"/>
        <w:jc w:val="both"/>
      </w:pPr>
      <w:r>
        <w:drawing>
          <wp:inline distT="0" distB="0" distL="0" distR="0">
            <wp:extent cx="7137400" cy="829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7137400" cy="829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7" w:id="3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по выделению пастбищ для размещения маточного (дойного) поголовья КРС в разрезе населенных пунктов по Жамбылскому сельскому округу</w:t>
      </w:r>
    </w:p>
    <w:bookmarkEnd w:id="3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(га)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дойных коров (голов)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в пастбищах 1 гол, (га)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 (га)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Необеспеченные пастбищами (га)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потребности, 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Преимущество, (га)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3794,0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58" w:id="3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Собственники земельных участков на территории Жамбылского сельского округа список</w:t>
      </w:r>
    </w:p>
    <w:bookmarkEnd w:id="3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№ 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23"/>
        <w:gridCol w:w="723"/>
        <w:gridCol w:w="723"/>
        <w:gridCol w:w="723"/>
        <w:gridCol w:w="723"/>
        <w:gridCol w:w="723"/>
        <w:gridCol w:w="723"/>
        <w:gridCol w:w="723"/>
        <w:gridCol w:w="724"/>
        <w:gridCol w:w="724"/>
        <w:gridCol w:w="724"/>
        <w:gridCol w:w="724"/>
        <w:gridCol w:w="724"/>
        <w:gridCol w:w="724"/>
        <w:gridCol w:w="724"/>
        <w:gridCol w:w="724"/>
        <w:gridCol w:w="724"/>
      </w:tblGrid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 телей земельных участков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(га)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 по видам, (голов)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в пастбищах 1 гол, (га)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(га)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Избыточные пастбища, (га)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ОПМ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ОПМ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 юд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ОПМ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 о г о (г 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Абдраманов М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Амреева Ш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43, 2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56, 8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Аралбе ков Б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Асқаров С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3 0 0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Бейсен ба ев Б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Бекеев Е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Бердіғұлов 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1 2 0 0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Булбаев Е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3 6 0 0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Даулетбақов Р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Ескермесов К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Жексенбаев П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Иманкулов И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Қалдарбеков Т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Кенжебеков 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Көпбаев 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Көпбосынов 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Малбағаров Т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Мешітбаева Н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Мұқтарханов Б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Нұрмаханов Е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Нұрмаханов С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Рысбеков Р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Сәлібеков Т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Сенгирбаев О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1223, 54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Сұлтанов Ғ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Тілеубердиев С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Төреханов С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1 521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Төреханов К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Өтешов 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Тұрсынбаев Е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 и их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Жамбылском сельском округе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2022-2023 годы </w:t>
            </w:r>
          </w:p>
        </w:tc>
      </w:tr>
    </w:tbl>
    <w:bookmarkStart w:name="z565" w:id="3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</w:t>
      </w:r>
    </w:p>
    <w:bookmarkEnd w:id="344"/>
    <w:bookmarkStart w:name="z566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удобных пастбищеоборотов для Жамбылского сельского округа</w:t>
      </w:r>
    </w:p>
    <w:bookmarkEnd w:id="3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Забор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Забор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Забор3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Забор 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</w:t>
            </w:r>
          </w:p>
          <w:bookmarkEnd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забор</w:t>
            </w:r>
          </w:p>
          <w:bookmarkEnd w:id="34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 и их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Жамбылском сельском округе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574" w:id="3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указанием внешних и внутренних границ и площадей пастбищ, в том числе объекты сезонной, пастбищной инфраструктуры</w:t>
      </w:r>
    </w:p>
    <w:bookmarkEnd w:id="348"/>
    <w:bookmarkStart w:name="z575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49"/>
    <w:p>
      <w:pPr>
        <w:spacing w:after="0"/>
        <w:ind w:left="0"/>
        <w:jc w:val="both"/>
      </w:pPr>
      <w:r>
        <w:drawing>
          <wp:inline distT="0" distB="0" distL="0" distR="0">
            <wp:extent cx="7137400" cy="829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7137400" cy="829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 и их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Жамбылском сельском округе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581" w:id="3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пастбищных пользователей к водоисточникам (озерам, рекам, прудам, беднякам, оросительным или оросительным каналам, трубчатым или шахтным колодцам), составленная в соответствии с нормами водопотребления</w:t>
      </w:r>
    </w:p>
    <w:bookmarkEnd w:id="350"/>
    <w:bookmarkStart w:name="z582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Среднесуточная норма водопотребления на одного сельскохозяйственного животного определяется в соответствии с пунктом 9 правил рационального использования пастбищ, утвержденных приказом заместителя Премьер-Министра Республики Казахстан – Министра сельского хозяйства Республики Казахстан от 24 апреля 2017 года </w:t>
      </w:r>
      <w:r>
        <w:rPr>
          <w:rFonts w:ascii="Times New Roman"/>
          <w:b w:val="false"/>
          <w:i w:val="false"/>
          <w:color w:val="000000"/>
          <w:sz w:val="28"/>
        </w:rPr>
        <w:t>№173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51"/>
    <w:bookmarkStart w:name="z583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Жамбылского сельского округа имеются оросительные или оросительные каналы.</w:t>
      </w:r>
    </w:p>
    <w:bookmarkEnd w:id="3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 плану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пастбищ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Жамбылском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сельском округе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2022-2023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</w:tr>
    </w:tbl>
    <w:bookmarkStart w:name="z589" w:id="3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Жамбылский сельский округ-176 085 га</w:t>
      </w:r>
    </w:p>
    <w:bookmarkEnd w:id="353"/>
    <w:bookmarkStart w:name="z590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4"/>
    <w:p>
      <w:pPr>
        <w:spacing w:after="0"/>
        <w:ind w:left="0"/>
        <w:jc w:val="both"/>
      </w:pPr>
      <w:r>
        <w:drawing>
          <wp:inline distT="0" distB="0" distL="0" distR="0">
            <wp:extent cx="7137400" cy="829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7137400" cy="829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 и их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Жамбылском сельском округе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596" w:id="3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Поголовье сельскохозяйственных животных на отгонные пастбища схема размещения</w:t>
      </w:r>
    </w:p>
    <w:bookmarkEnd w:id="355"/>
    <w:bookmarkStart w:name="z597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6"/>
    <w:p>
      <w:pPr>
        <w:spacing w:after="0"/>
        <w:ind w:left="0"/>
        <w:jc w:val="both"/>
      </w:pPr>
      <w:r>
        <w:drawing>
          <wp:inline distT="0" distB="0" distL="0" distR="0">
            <wp:extent cx="7137400" cy="829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7137400" cy="829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 и их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Жамбылском сельском округе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603" w:id="3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направления выпаса и передвижения сельскохозяйственных животных</w:t>
      </w:r>
    </w:p>
    <w:bookmarkEnd w:id="3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ограждений в 2022 году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ограждений в 2023 году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КЖМ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ЖКМ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КЖМ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ЖКМ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ДҚ</w:t>
            </w:r>
          </w:p>
        </w:tc>
      </w:tr>
    </w:tbl>
    <w:bookmarkStart w:name="z604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358"/>
    <w:bookmarkStart w:name="z605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КЖМ-весенне-летний сезон;</w:t>
      </w:r>
    </w:p>
    <w:bookmarkEnd w:id="359"/>
    <w:bookmarkStart w:name="z606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ПКМ-летне-осенний сезон;</w:t>
      </w:r>
    </w:p>
    <w:bookmarkEnd w:id="360"/>
    <w:bookmarkStart w:name="z607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ПТ-летний сезон;</w:t>
      </w:r>
    </w:p>
    <w:bookmarkEnd w:id="361"/>
    <w:bookmarkStart w:name="z608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БД - отдыхающий забо</w:t>
      </w:r>
    </w:p>
    <w:bookmarkEnd w:id="3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13 июля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№18-3</w:t>
            </w:r>
          </w:p>
        </w:tc>
      </w:tr>
    </w:tbl>
    <w:bookmarkStart w:name="z612" w:id="3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в Мойынкумском сельском округе на 2022-2023 годы</w:t>
      </w:r>
    </w:p>
    <w:bookmarkEnd w:id="363"/>
    <w:bookmarkStart w:name="z613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управления и использования пастбищ в Мойнкумском районе на 2022-2023 годы (далее - план) составлен в соответствии с Законом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". ", 20 февраля 2017 года "</w:t>
      </w:r>
      <w:r>
        <w:rPr>
          <w:rFonts w:ascii="Times New Roman"/>
          <w:b w:val="false"/>
          <w:i w:val="false"/>
          <w:color w:val="000000"/>
          <w:sz w:val="28"/>
        </w:rPr>
        <w:t>О пастбищах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Приказ Заместителя Премьер-Министра - Министра сельского хозяйства Республики Казахстан от 24 апреля 2017 года № 173 "Об утверждении Правил рационального использования пастбищ" (зарегистрирован в Государственной Реестр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15090</w:t>
      </w:r>
      <w:r>
        <w:rPr>
          <w:rFonts w:ascii="Times New Roman"/>
          <w:b w:val="false"/>
          <w:i w:val="false"/>
          <w:color w:val="000000"/>
          <w:sz w:val="28"/>
        </w:rPr>
        <w:t xml:space="preserve">), Разработан в соответствии с Приказом Министра сельского хозяйства Республики Казахстан от 14 апреля № 3-3/332 "Об утверждении предельно допустимой нагрузки на общую площадь пастбищ" (зарегистрирован в Государственном реестре нормативных законодательные акты </w:t>
      </w:r>
      <w:r>
        <w:rPr>
          <w:rFonts w:ascii="Times New Roman"/>
          <w:b w:val="false"/>
          <w:i w:val="false"/>
          <w:color w:val="000000"/>
          <w:sz w:val="28"/>
        </w:rPr>
        <w:t>№ 11064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364"/>
    <w:bookmarkStart w:name="z614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в целях обеспечения рационального использования пастбищ, обеспечения стабильного снабжения кормами и предотвращения ухудшения состояния пастбищ.</w:t>
      </w:r>
    </w:p>
    <w:bookmarkEnd w:id="365"/>
    <w:bookmarkStart w:name="z615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включает в себя:</w:t>
      </w:r>
    </w:p>
    <w:bookmarkEnd w:id="366"/>
    <w:bookmarkStart w:name="z616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Схема (карта) расположения пастбищ на территории Мойнкумского сельского округа на основании правоустанавливающих документов по категориям земель, землевладельцам и землепользователям (приложение 1);</w:t>
      </w:r>
    </w:p>
    <w:bookmarkEnd w:id="367"/>
    <w:bookmarkStart w:name="z617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приемлемые схемы пастбищеоборотов (приложение 2);</w:t>
      </w:r>
    </w:p>
    <w:bookmarkEnd w:id="368"/>
    <w:bookmarkStart w:name="z618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карта с обозначением внешних и внутренних границ и площадей пастбищ, в том числе объектов сезонной, пастбищной инфраструктуры (приложение 3););</w:t>
      </w:r>
    </w:p>
    <w:bookmarkEnd w:id="369"/>
    <w:bookmarkStart w:name="z619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схема доступа пастбищных пользователей к водоисточникам (озерам, рекам, прудам, беднякам, оросительным или обводнительным каналам, трубчатым или шахтным колодцам), составленная в соответствии с нормами водопотребления (приложение 4););</w:t>
      </w:r>
    </w:p>
    <w:bookmarkEnd w:id="370"/>
    <w:bookmarkStart w:name="z620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схема перераспределения пастбищ для размещения поголовья сельскохозяйственных животных физических и (или) юридических лиц, не имеющих пастбищ, и перевода их на предоставляемые пастбища (приложение 5);</w:t>
      </w:r>
    </w:p>
    <w:bookmarkEnd w:id="371"/>
    <w:bookmarkStart w:name="z621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Схема размещения поголовья сельскохозяйственных животных, не обеспеченных пастбищами, на отгонных пастбищах физическими и (или)юридическими лицами, расположенными в поселке, селе, сельском округе (приложение 6);</w:t>
      </w:r>
    </w:p>
    <w:bookmarkEnd w:id="372"/>
    <w:bookmarkStart w:name="z622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устанавливающий сезонные направления выпаса и передвижения сельскохозяйственных животных (приложение 7).</w:t>
      </w:r>
    </w:p>
    <w:bookmarkEnd w:id="373"/>
    <w:bookmarkStart w:name="z623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указанием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животных, их владельцев - и (или) иных данных, представленных юридическими лицами, данные о численности стадов, Отар, стадов, сформированных по видам и половозрастным группам сельскохозяйственных животных, сведения о формировании поголовья сельскохозяйственных животных для выпаса на отгонных пастбищах, сведения об особенностях выпаса сельскохозяйственных животных на культурных и аридных пастбищах, сведения о государственных органов, физических и (или) юридических лиц.</w:t>
      </w:r>
    </w:p>
    <w:bookmarkEnd w:id="374"/>
    <w:bookmarkStart w:name="z624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административно-территориальному делению Мойынкумский сельский округ имеет 1 сельский населенный пункт.</w:t>
      </w:r>
    </w:p>
    <w:bookmarkEnd w:id="375"/>
    <w:bookmarkStart w:name="z625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Мойынкумского сельского округа составляет 183 380,0 га, в том числе пашни – 552,0 га, пастбищных угодий – 114 567,0 га.</w:t>
      </w:r>
    </w:p>
    <w:bookmarkEnd w:id="376"/>
    <w:bookmarkStart w:name="z626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земель:</w:t>
      </w:r>
    </w:p>
    <w:bookmarkEnd w:id="377"/>
    <w:bookmarkStart w:name="z627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 - 47 103,0 гектар;</w:t>
      </w:r>
    </w:p>
    <w:bookmarkEnd w:id="378"/>
    <w:bookmarkStart w:name="z628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пунктов-6 541,0 гектар;</w:t>
      </w:r>
    </w:p>
    <w:bookmarkEnd w:id="379"/>
    <w:bookmarkStart w:name="z629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промышленность, водные ресурсы, земли запаса-12 003,0 гектар;</w:t>
      </w:r>
    </w:p>
    <w:bookmarkEnd w:id="380"/>
    <w:bookmarkStart w:name="z630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орианского фонда - 117 733,0 га.</w:t>
      </w:r>
    </w:p>
    <w:bookmarkEnd w:id="381"/>
    <w:bookmarkStart w:name="z631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природным условиям территория Мойынкумского сельского округа находится в пределах степной зоны и по агроклиматическим показателям в двух агроклиматических районах: умеренно-теплая засуха (Центральная и южная часть) и умеренно-сухая (северная часть), которые характеризуются всеми особенностями континентальности: суровой продолжительной зимой, коротким умеренно жарким летом, резкими контрастами зимних и летних температур, характеризуется небольшим количеством годовых осадков.</w:t>
      </w:r>
    </w:p>
    <w:bookmarkEnd w:id="382"/>
    <w:bookmarkStart w:name="z632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марта 2022 года в Мойынкумском сельском округе (личный подворье населения и ТОО, КХ) насчитывается 10749 голов крупного рогатого скота, в том числе 2740 голов маточного поголовья, 28 736 голов мелкого рогатого скота, 1 882 головы лошадей, 131 голова верблюдов.</w:t>
      </w:r>
    </w:p>
    <w:bookmarkEnd w:id="383"/>
    <w:bookmarkStart w:name="z633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земель населенных пунктов составляет 5 399 гектаров.</w:t>
      </w:r>
    </w:p>
    <w:bookmarkEnd w:id="384"/>
    <w:bookmarkStart w:name="z634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Поголовье скота в ТОО, крестьянских и фермерских хозяйствах Мойынкумского сельского округа: КРС-9 619 голов, МРС-23 012 голов, лошадей-1 667 голов, верблюдов-110 голов.</w:t>
      </w:r>
    </w:p>
    <w:bookmarkEnd w:id="385"/>
    <w:bookmarkStart w:name="z635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Пастбищная площадь ТОО, крестьянских и фермерских хозяйств составляет 42 574,0 га</w:t>
      </w:r>
    </w:p>
    <w:bookmarkEnd w:id="386"/>
    <w:bookmarkStart w:name="z636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Всего по мойынкумскому сельскому округу имеется 47 973,0 га пастбищных угодий для обеспечения сельскохозяйственных животных.</w:t>
      </w:r>
    </w:p>
    <w:bookmarkEnd w:id="387"/>
    <w:bookmarkStart w:name="z637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вышеизложенного, в соответствии со  </w:t>
      </w:r>
      <w:r>
        <w:rPr>
          <w:rFonts w:ascii="Times New Roman"/>
          <w:b w:val="false"/>
          <w:i w:val="false"/>
          <w:color w:val="000000"/>
          <w:sz w:val="28"/>
        </w:rPr>
        <w:t>статьи 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пастбищах</w:t>
      </w:r>
      <w:r>
        <w:rPr>
          <w:rFonts w:ascii="Times New Roman"/>
          <w:b w:val="false"/>
          <w:i w:val="false"/>
          <w:color w:val="000000"/>
          <w:sz w:val="28"/>
        </w:rPr>
        <w:t>" по содержанию маточного (дойного) поголовья сельскохозяйственных животных для нужд местного населения (с. Мойынкум) на территории округа освоены пастбищные угодья на площади 5399 га.</w:t>
      </w:r>
    </w:p>
    <w:bookmarkEnd w:id="388"/>
    <w:bookmarkStart w:name="z638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мойынкумскому сельскому округу (личный подворье населения)</w:t>
      </w:r>
    </w:p>
    <w:bookmarkEnd w:id="389"/>
    <w:bookmarkStart w:name="z639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КРС -10749 голов*0,8 * 6га / голов=51595,2</w:t>
      </w:r>
    </w:p>
    <w:bookmarkEnd w:id="390"/>
    <w:bookmarkStart w:name="z640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мелкий рогатый скот-28736 голов*0,1 * 6ГА / голов=17241,6 га</w:t>
      </w:r>
    </w:p>
    <w:bookmarkEnd w:id="391"/>
    <w:bookmarkStart w:name="z641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Лошадь-1882гб*1 * 6ГА / голова=11292.0 га</w:t>
      </w:r>
    </w:p>
    <w:bookmarkEnd w:id="392"/>
    <w:bookmarkStart w:name="z642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Верблюд-131бас*1 * 6га / голова=786.0 га</w:t>
      </w:r>
    </w:p>
    <w:bookmarkEnd w:id="393"/>
    <w:bookmarkStart w:name="z643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крестьянским хозяйствам Мойынкумского сельского округа</w:t>
      </w:r>
    </w:p>
    <w:bookmarkEnd w:id="394"/>
    <w:bookmarkStart w:name="z644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КРС-9619бас*0,8 * 6ГА / голов=46171,2. 0 га</w:t>
      </w:r>
    </w:p>
    <w:bookmarkEnd w:id="395"/>
    <w:bookmarkStart w:name="z645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мелкозернистый-23012гб*0,1 * 6 га / голов=13807,2 га</w:t>
      </w:r>
    </w:p>
    <w:bookmarkEnd w:id="396"/>
    <w:bookmarkStart w:name="z646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Лошадей-1667гб*1 * 6га / голов=10002,0 га</w:t>
      </w:r>
    </w:p>
    <w:bookmarkEnd w:id="397"/>
    <w:bookmarkStart w:name="z647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Верблюд-110гб*1 * 6ГА / голов=660.0 га</w:t>
      </w:r>
    </w:p>
    <w:bookmarkEnd w:id="39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 в Мойынкумском сельском округе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и их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 на 2022-2023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</w:tbl>
    <w:bookmarkStart w:name="z652" w:id="3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расположения пастбищ (карта) на территории Мойнкумского сельского округа по категориям земель, землевладельцам и землепользователям на основании правоустанавливающих документов</w:t>
      </w:r>
    </w:p>
    <w:bookmarkEnd w:id="399"/>
    <w:bookmarkStart w:name="z653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00"/>
    <w:p>
      <w:pPr>
        <w:spacing w:after="0"/>
        <w:ind w:left="0"/>
        <w:jc w:val="both"/>
      </w:pPr>
      <w:r>
        <w:drawing>
          <wp:inline distT="0" distB="0" distL="0" distR="0">
            <wp:extent cx="7810500" cy="488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8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4" w:id="4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Собственники земельных участков на территории Мойынкумского сельского округа список</w:t>
      </w:r>
    </w:p>
    <w:bookmarkEnd w:id="40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приложение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23"/>
        <w:gridCol w:w="723"/>
        <w:gridCol w:w="723"/>
        <w:gridCol w:w="723"/>
        <w:gridCol w:w="723"/>
        <w:gridCol w:w="723"/>
        <w:gridCol w:w="723"/>
        <w:gridCol w:w="723"/>
        <w:gridCol w:w="724"/>
        <w:gridCol w:w="724"/>
        <w:gridCol w:w="724"/>
        <w:gridCol w:w="724"/>
        <w:gridCol w:w="724"/>
        <w:gridCol w:w="724"/>
        <w:gridCol w:w="724"/>
        <w:gridCol w:w="724"/>
        <w:gridCol w:w="724"/>
      </w:tblGrid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землепользователей земельных участков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(га)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 по видам, (голов)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6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в пастбищах 1 голов, (га)</w:t>
            </w:r>
          </w:p>
          <w:bookmarkEnd w:id="402"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(га)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7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Избыточны е пастбища, (га)</w:t>
            </w:r>
          </w:p>
          <w:bookmarkEnd w:id="403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ОПМ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ОПМ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ОПМ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(га)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Сагимбаев Сиязбай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 * 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0,1* 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1*6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1633, 8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-1547, 8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Кожах метов Асат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Шуылда кова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0,8* 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1*6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3 7 6 8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-3 419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Төлегенов Сакен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0,8* 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2 8 8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Алимбетов Зиядилда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Жиенкулов Айдар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0,8* 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0,1* 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1*6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2 5 5 8, 4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771, 6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-3 184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Джугебаев Кенжетай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0,8* 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1*6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7 2 0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Исабеков Бакир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3 967, 4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0,8* 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0,1* 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1*6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2 6 5 9, 2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2 194, 8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-1 432, 6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23"/>
        <w:gridCol w:w="723"/>
        <w:gridCol w:w="723"/>
        <w:gridCol w:w="723"/>
        <w:gridCol w:w="723"/>
        <w:gridCol w:w="723"/>
        <w:gridCol w:w="723"/>
        <w:gridCol w:w="723"/>
        <w:gridCol w:w="724"/>
        <w:gridCol w:w="724"/>
        <w:gridCol w:w="724"/>
        <w:gridCol w:w="724"/>
        <w:gridCol w:w="724"/>
        <w:gridCol w:w="724"/>
        <w:gridCol w:w="724"/>
        <w:gridCol w:w="724"/>
        <w:gridCol w:w="724"/>
      </w:tblGrid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землепользователей земельных участков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(га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 по видам, (голов)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8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в пастбищах 1</w:t>
            </w:r>
          </w:p>
          <w:bookmarkEnd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голов, (га)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(га)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Избыточные пастбища, (га)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ОПМ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ОПМ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ОПМ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(га)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Тлеужанов Абай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Сулейманов Бекен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Алменов Турдакул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Косыбаев Акжол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Досымбеков Алмухан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Амреева Асемкул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Садық Ермек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Досжан Асылхан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Тажибаев Турсынхан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0,8*6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0,1*6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1*6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-149,8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23"/>
        <w:gridCol w:w="723"/>
        <w:gridCol w:w="723"/>
        <w:gridCol w:w="723"/>
        <w:gridCol w:w="723"/>
        <w:gridCol w:w="723"/>
        <w:gridCol w:w="723"/>
        <w:gridCol w:w="723"/>
        <w:gridCol w:w="724"/>
        <w:gridCol w:w="724"/>
        <w:gridCol w:w="724"/>
        <w:gridCol w:w="724"/>
        <w:gridCol w:w="724"/>
        <w:gridCol w:w="724"/>
        <w:gridCol w:w="724"/>
        <w:gridCol w:w="724"/>
        <w:gridCol w:w="724"/>
      </w:tblGrid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землепользвателей земельных участков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(га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 по видам, (голов)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9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в пастбищах 1</w:t>
            </w:r>
          </w:p>
          <w:bookmarkEnd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голов, (га)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(га)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Избыточные пастбища, (га)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ОПМ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ОПМ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ОПМ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0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</w:t>
            </w:r>
          </w:p>
          <w:bookmarkEnd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Абданбаев Нургали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Акбалаев Уалихан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арбаев Кырыкбай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1 1 1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0,8* 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1*6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7 1 0, 4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7 22, 4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 74, 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Мукашев Айдар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3 5 9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0,8* 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0,1* 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6 7, 2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2 1 5, 4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2 82, 6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22, 6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Кравченко Антон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0,8* 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5 2, 8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52, 8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1 27, 2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Жылкыбаев Нурлан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2 0 3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0,8* 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0,1* 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9 7 4, 4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9 76, 8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 06, 8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Кожахметов Асат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Егембердиева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Байбосынова Лайла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0,8* 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0,1* 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1*6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1 3 4, 4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6 6, 0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200, 4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19, 6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23"/>
        <w:gridCol w:w="723"/>
        <w:gridCol w:w="723"/>
        <w:gridCol w:w="723"/>
        <w:gridCol w:w="723"/>
        <w:gridCol w:w="723"/>
        <w:gridCol w:w="723"/>
        <w:gridCol w:w="723"/>
        <w:gridCol w:w="724"/>
        <w:gridCol w:w="724"/>
        <w:gridCol w:w="724"/>
        <w:gridCol w:w="724"/>
        <w:gridCol w:w="724"/>
        <w:gridCol w:w="724"/>
        <w:gridCol w:w="724"/>
        <w:gridCol w:w="724"/>
        <w:gridCol w:w="724"/>
      </w:tblGrid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 вание землепользо вате лей земе льных участков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(га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 по видам, (голов)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1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в пастбищах 1</w:t>
            </w:r>
          </w:p>
          <w:bookmarkEnd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голов, (га)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(га)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ОПМ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ОПМ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ОПМ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2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(га)</w:t>
            </w:r>
          </w:p>
          <w:bookmarkEnd w:id="408"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Отыншиев Дуйсен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Нурбаев Амангали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0,8* 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0,1* 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1 4, 4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32, 4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19, 6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Аскаров Жумагали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0,8* 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0,1* 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1 3 4, 4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169, 2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303, 6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-92, 6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Байжанов Сарсеке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Мукашева Мадия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0,8* 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3 6 9, 6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- 313, 6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Бекболтаев Тлеубай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1*6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Таубазаров Аскар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1*6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Байбосынов Торебек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1*6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Джилкибаева Асемкул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1*6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23"/>
        <w:gridCol w:w="723"/>
        <w:gridCol w:w="723"/>
        <w:gridCol w:w="723"/>
        <w:gridCol w:w="723"/>
        <w:gridCol w:w="723"/>
        <w:gridCol w:w="723"/>
        <w:gridCol w:w="723"/>
        <w:gridCol w:w="724"/>
        <w:gridCol w:w="724"/>
        <w:gridCol w:w="724"/>
        <w:gridCol w:w="724"/>
        <w:gridCol w:w="724"/>
        <w:gridCol w:w="724"/>
        <w:gridCol w:w="724"/>
        <w:gridCol w:w="724"/>
        <w:gridCol w:w="724"/>
      </w:tblGrid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землепользователей земельных участков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(га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 по видам, (голов)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в пастбищах 1</w:t>
            </w:r>
          </w:p>
          <w:bookmarkEnd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голов, (га)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(га)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Избыточные пастбища, (г а)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ОПМ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7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  <w:bookmarkEnd w:id="410"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ОПМ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ОПМ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4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</w:t>
            </w:r>
          </w:p>
          <w:bookmarkEnd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(га)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Джылкыбаева Катира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Жаксымбетов Алпысбай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 Алимбек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Терликбаев Уйсинбай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Исаев Шекерхан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3 2 2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0,8* 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0,1* 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1* 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2 1 6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1 9 3, 2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420, 2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- 358, 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Мейрманов Саттаркул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Калымбе това Рая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1 6 8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0,8* 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1* 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8 0 6, 4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818, 4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-558, 4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Уркинбаев Ерген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1 4 4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0,8* 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0,1* 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1* 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1*6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6 9 1, 2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1 5 0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1 063, 2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-546, 2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Жетибаева Сыргаш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23"/>
        <w:gridCol w:w="723"/>
        <w:gridCol w:w="723"/>
        <w:gridCol w:w="723"/>
        <w:gridCol w:w="723"/>
        <w:gridCol w:w="723"/>
        <w:gridCol w:w="723"/>
        <w:gridCol w:w="723"/>
        <w:gridCol w:w="724"/>
        <w:gridCol w:w="724"/>
        <w:gridCol w:w="724"/>
        <w:gridCol w:w="724"/>
        <w:gridCol w:w="724"/>
        <w:gridCol w:w="724"/>
        <w:gridCol w:w="724"/>
        <w:gridCol w:w="724"/>
        <w:gridCol w:w="724"/>
      </w:tblGrid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землепользователей земельных участков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(га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 по видам, (голов)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5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в пастбищах 1</w:t>
            </w:r>
          </w:p>
          <w:bookmarkEnd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голов, (га)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(га)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Избыточные пастбища, (га)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ОПМ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ОПМ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ОПМ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6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</w:t>
            </w:r>
          </w:p>
          <w:bookmarkEnd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(га)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Калкаманов Танатар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Оразбаева Акмарал ШҚ "Аяулым"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Токбергенов Саяжан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Тлекова Эльмира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Отарбаев Ерманат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1 2 3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0,8*6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0,1* 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1*6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590, 4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2 3 4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824, 4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-374, 4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Шиналиева Задагуль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0,8*6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1*6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64, 8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135, 2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Рысбеков Максат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0,8*6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0,1* 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Икеев Асылхан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3 6 5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0,8* 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0,1* 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-103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Хасенова Ахан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23"/>
        <w:gridCol w:w="723"/>
        <w:gridCol w:w="723"/>
        <w:gridCol w:w="723"/>
        <w:gridCol w:w="723"/>
        <w:gridCol w:w="723"/>
        <w:gridCol w:w="723"/>
        <w:gridCol w:w="723"/>
        <w:gridCol w:w="724"/>
        <w:gridCol w:w="724"/>
        <w:gridCol w:w="724"/>
        <w:gridCol w:w="724"/>
        <w:gridCol w:w="724"/>
        <w:gridCol w:w="724"/>
        <w:gridCol w:w="724"/>
        <w:gridCol w:w="724"/>
        <w:gridCol w:w="724"/>
      </w:tblGrid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землепользователей земельных участков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(га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 по видам, (голов)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7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в пастбищах 1 голов, (га)</w:t>
            </w:r>
          </w:p>
          <w:bookmarkEnd w:id="414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(га)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Избыточные пастбища, (га)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ОПМ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ОПМ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ОПМ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8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(га)</w:t>
            </w:r>
          </w:p>
          <w:bookmarkEnd w:id="415"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Нуртаев Максат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5 1 8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0,8* 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1* 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2 486, 4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2 552, 4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- 1 552, 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Закирова Умит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Аралбеков Болат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Асанбаев Алибек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Нурманбаев Бакыт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0,8* 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1* 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326, 4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338, 4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-214, 4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 па нов Есен гали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1 1 7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0,8* 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0,1*6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1* 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561, 6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576, 6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-526, 6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Мамасейтов Кенжебек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2 5 0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0,8* 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0,1*6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1* 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100, 8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158, 4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91,6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Акбалаев Сейлхан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1 3 7 8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0,8* 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1* 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652, 8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682, 8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695, 2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Беймбетов Казбек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2 6 6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1* 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23"/>
        <w:gridCol w:w="723"/>
        <w:gridCol w:w="723"/>
        <w:gridCol w:w="723"/>
        <w:gridCol w:w="723"/>
        <w:gridCol w:w="723"/>
        <w:gridCol w:w="723"/>
        <w:gridCol w:w="723"/>
        <w:gridCol w:w="724"/>
        <w:gridCol w:w="724"/>
        <w:gridCol w:w="724"/>
        <w:gridCol w:w="724"/>
        <w:gridCol w:w="724"/>
        <w:gridCol w:w="724"/>
        <w:gridCol w:w="724"/>
        <w:gridCol w:w="724"/>
        <w:gridCol w:w="724"/>
      </w:tblGrid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землепользователей земельных участков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(га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 по видам, (голов)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9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в пастбищах 1</w:t>
            </w:r>
          </w:p>
          <w:bookmarkEnd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голов, (га)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(га)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Избыточные пастбища, (га)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ОПМ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ОПМ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ОПМ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(га)</w:t>
            </w:r>
          </w:p>
          <w:bookmarkEnd w:id="417"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Мухатаева Кайрат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2 5 0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7 6 7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0,8* 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0,1* 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1*6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1 2 0 0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4 6 0, 0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5 1 6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217, 6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-1 846, 0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 Ерик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4 6 4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0,8* 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0,1* 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7 6, 8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2 7 8, 4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355, 2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-55, 2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Сабирбаева Гульзира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Кулпыбаев Жадырабай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0,1* 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97, 6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Нургазиев Алмас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0,8* 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1 9, 2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280, 8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Курманалиев Талгат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1 7 1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5 5 9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0,8* 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0,1* 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1*6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8 2 0, 8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3 3 5, 4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3 1 8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1 474, 2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-1 239, 2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Курабеков Муса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0,8* 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1*6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6 2, 4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74, 4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42, 6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Асылов Тлеукул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0,8* 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0,1* 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1*6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6 2, 4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2 3, 4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85, 8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166, 2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Айбасов Алимкул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23"/>
        <w:gridCol w:w="723"/>
        <w:gridCol w:w="723"/>
        <w:gridCol w:w="723"/>
        <w:gridCol w:w="723"/>
        <w:gridCol w:w="723"/>
        <w:gridCol w:w="723"/>
        <w:gridCol w:w="723"/>
        <w:gridCol w:w="724"/>
        <w:gridCol w:w="724"/>
        <w:gridCol w:w="724"/>
        <w:gridCol w:w="724"/>
        <w:gridCol w:w="724"/>
        <w:gridCol w:w="724"/>
        <w:gridCol w:w="724"/>
        <w:gridCol w:w="724"/>
        <w:gridCol w:w="724"/>
      </w:tblGrid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землепользователей земельных участков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(га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 по видам, (голов)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1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в пастбищах 1 голов, (га)</w:t>
            </w:r>
          </w:p>
          <w:bookmarkEnd w:id="41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(га)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Избыточные пастбища, (га)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ОПМ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ОПМ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ОПМ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2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</w:t>
            </w:r>
          </w:p>
          <w:bookmarkEnd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(га)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Адилова Айгерим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Копбергенов Нурлан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0,8* 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0,1* 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3 6, 6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132, 6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-96,6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Акылбеков Айтбек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Мукашев Мухтар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3 0 9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0,8* 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1*6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2 4 0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1 8 5 4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Копесбаев Бактияр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Акбалаев Темирхан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0,8* 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1*6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2 1 1, 2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1 6 8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379, 2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3 683, 8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Отарбаев Ержанат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1 1 3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0,8* 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0,1* 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1*6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4 7 0, 4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6 7, 8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568, 2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-318, 2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Медешов Мухтар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0,8* 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1*6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1 0 5, 6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111, 6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- 106, 6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Бекболтаев Серик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344, 0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344, 0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23"/>
        <w:gridCol w:w="723"/>
        <w:gridCol w:w="723"/>
        <w:gridCol w:w="723"/>
        <w:gridCol w:w="723"/>
        <w:gridCol w:w="723"/>
        <w:gridCol w:w="723"/>
        <w:gridCol w:w="723"/>
        <w:gridCol w:w="724"/>
        <w:gridCol w:w="724"/>
        <w:gridCol w:w="724"/>
        <w:gridCol w:w="724"/>
        <w:gridCol w:w="724"/>
        <w:gridCol w:w="724"/>
        <w:gridCol w:w="724"/>
        <w:gridCol w:w="724"/>
        <w:gridCol w:w="724"/>
      </w:tblGrid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землепользователей земельных участков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(га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 по видам, (голов)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3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в пастбищах 1</w:t>
            </w:r>
          </w:p>
          <w:bookmarkEnd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голов, (га)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(га)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Избыточные пастбища, (га)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ОПМ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ОПМ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ОПМ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4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</w:t>
            </w:r>
          </w:p>
          <w:bookmarkEnd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(га)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Молдабаев Оразбек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Мумеев Мурат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180, 2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1 80, 2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Маштаева Туганай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27, 0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Әбдрасілов Орманбай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0,8*6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43, 2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-13, 2</w:t>
            </w:r>
          </w:p>
        </w:tc>
      </w:tr>
    </w:tbl>
    <w:bookmarkStart w:name="z675" w:id="4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 разрезе населенных пунктов по мойынкумскому сельскому округу</w:t>
      </w:r>
    </w:p>
    <w:bookmarkEnd w:id="422"/>
    <w:bookmarkStart w:name="z676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по выделению пастбищ для размещения маточного (дойного)поголовья КРС</w:t>
      </w:r>
    </w:p>
    <w:bookmarkEnd w:id="4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№ 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(га)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дойных коров (голов)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в пастбищах 1 гол, (га)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(га)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Необеспеченные пастбищами (га)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потребности, 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преимущество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Мойынкум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0,8*6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0,8*6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bookmarkStart w:name="z678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недостающее количество пастбищных угодий для дойных коров 6611 га обеспечивается за счет выкупа для государственных нужд в соответствии с подпунктом 4-1) пункта 2 статьи 84 Земельного кодекса.</w:t>
      </w:r>
    </w:p>
    <w:bookmarkEnd w:id="4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 Мойынкумского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и их эксплуатации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на 2022-2023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</w:tbl>
    <w:bookmarkStart w:name="z683" w:id="4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</w:t>
      </w:r>
    </w:p>
    <w:bookmarkEnd w:id="425"/>
    <w:bookmarkStart w:name="z684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удобных пастбищеоборотов для Мойынкумского сельского округа</w:t>
      </w:r>
    </w:p>
    <w:bookmarkEnd w:id="4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Забор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Забор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Забор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Забор 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5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</w:t>
            </w:r>
          </w:p>
          <w:bookmarkEnd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6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</w:t>
            </w:r>
          </w:p>
          <w:bookmarkEnd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 Мойынкумского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и их эксплуатации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на 2022-2023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</w:tbl>
    <w:bookmarkStart w:name="z691" w:id="4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указанием внешних и внутренних границ и площадей пастбищ, в том числе объекты сезонной, пастбищной инфраструктуры</w:t>
      </w:r>
    </w:p>
    <w:bookmarkEnd w:id="429"/>
    <w:bookmarkStart w:name="z692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30"/>
    <w:p>
      <w:pPr>
        <w:spacing w:after="0"/>
        <w:ind w:left="0"/>
        <w:jc w:val="both"/>
      </w:pPr>
      <w:r>
        <w:drawing>
          <wp:inline distT="0" distB="0" distL="0" distR="0">
            <wp:extent cx="7810500" cy="411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 Мойынкумского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и их эксплуатации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на 2022-2023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</w:tbl>
    <w:bookmarkStart w:name="z697" w:id="4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Составлено в соответствии с нормами водопотребления пастбищных пользователей к водоисточникам (озерам, рекам, прудам, апантам, водопоям или оросительных каналов, трубчатых или шахтных колодцев) схема доставки</w:t>
      </w:r>
    </w:p>
    <w:bookmarkEnd w:id="431"/>
    <w:bookmarkStart w:name="z698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Среднесуточная норма водопотребления на одно сельскохозяйственное животное утверждена приказом заместителя Премьер-Министра Республики Казахстан - Министра сельского хозяйства Республики Казахстан от 30 декабря 2016 года № 545 (зарегистрирован в Министерстве юстиции Республики Казахстан 24 февраля 2017 года </w:t>
      </w:r>
      <w:r>
        <w:rPr>
          <w:rFonts w:ascii="Times New Roman"/>
          <w:b w:val="false"/>
          <w:i w:val="false"/>
          <w:color w:val="000000"/>
          <w:sz w:val="28"/>
        </w:rPr>
        <w:t>№ 14827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432"/>
    <w:bookmarkStart w:name="z699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суточной нормы потребления одной другой воды:</w:t>
      </w:r>
    </w:p>
    <w:bookmarkEnd w:id="4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Группы животных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Потребление воды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Сезоны года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 және күз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Молочные коровы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Обводненные коровы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Щипцы до 2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Телята до 6 месяцев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Рабочие лошади, не кормящие самки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Племенные лошади, кормящие самки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Жеребята до 1,5 лет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Жеребята до 7 месяцев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 Мойынкумского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и их эксплуатации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на 2022-2023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</w:tbl>
    <w:bookmarkStart w:name="z704" w:id="4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Мойынкумский сельский округ-183380 гектаров</w:t>
      </w:r>
    </w:p>
    <w:bookmarkEnd w:id="434"/>
    <w:bookmarkStart w:name="z705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35"/>
    <w:p>
      <w:pPr>
        <w:spacing w:after="0"/>
        <w:ind w:left="0"/>
        <w:jc w:val="both"/>
      </w:pPr>
      <w:r>
        <w:drawing>
          <wp:inline distT="0" distB="0" distL="0" distR="0">
            <wp:extent cx="7810500" cy="488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8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 Мойынкумского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и их эксплуатации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на 2022-2023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</w:tbl>
    <w:bookmarkStart w:name="z710" w:id="4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Поголовье сельскохозяйственных животных на отгонные пастбища схема размещения</w:t>
      </w:r>
    </w:p>
    <w:bookmarkEnd w:id="436"/>
    <w:bookmarkStart w:name="z711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37"/>
    <w:p>
      <w:pPr>
        <w:spacing w:after="0"/>
        <w:ind w:left="0"/>
        <w:jc w:val="both"/>
      </w:pPr>
      <w:r>
        <w:drawing>
          <wp:inline distT="0" distB="0" distL="0" distR="0">
            <wp:extent cx="7810500" cy="387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7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 Мойынкумского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и их эксплуатации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на 2022-2023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</w:tbl>
    <w:bookmarkStart w:name="z716" w:id="4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Сезонность выпаса и перемещения сельскохозяйственных животных по использованию пастбищ, определяющих направления календарный график</w:t>
      </w:r>
    </w:p>
    <w:bookmarkEnd w:id="4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ограждений в 2022 году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ограждений в 2023 году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Мойынкумский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ВЛС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ВЛС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</w:tr>
    </w:tbl>
    <w:bookmarkStart w:name="z717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439"/>
    <w:bookmarkStart w:name="z718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ВЛС-весенне-летний сезон;</w:t>
      </w:r>
    </w:p>
    <w:bookmarkEnd w:id="440"/>
    <w:bookmarkStart w:name="z719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ЛОС-летне-осенний сезон;</w:t>
      </w:r>
    </w:p>
    <w:bookmarkEnd w:id="441"/>
    <w:bookmarkStart w:name="z720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ЛС-летний сезон;</w:t>
      </w:r>
    </w:p>
    <w:bookmarkEnd w:id="442"/>
    <w:bookmarkStart w:name="z721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 - отдыхающий забор</w:t>
      </w:r>
    </w:p>
    <w:bookmarkEnd w:id="4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июля 2022 года №18-3</w:t>
            </w:r>
          </w:p>
        </w:tc>
      </w:tr>
    </w:tbl>
    <w:bookmarkStart w:name="z725" w:id="4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в Кылышбайском сельском округе на 2022-2023 годы</w:t>
      </w:r>
    </w:p>
    <w:bookmarkEnd w:id="444"/>
    <w:bookmarkStart w:name="z726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План по управлению пастбищами и их использованию в Мойынкумском районе на 2022-2023 годы (далее - План) разработан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20 февраля 2017 года "</w:t>
      </w:r>
      <w:r>
        <w:rPr>
          <w:rFonts w:ascii="Times New Roman"/>
          <w:b w:val="false"/>
          <w:i w:val="false"/>
          <w:color w:val="000000"/>
          <w:sz w:val="28"/>
        </w:rPr>
        <w:t>О пастбищах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приказом Заместителя Премьер-Министра Республики Казахстан - Министра сельского хозяйства Республики Казахстан от 24 апреля 2017 года № 173 "Об утверждении Правил рационального использования пастбищ"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15090</w:t>
      </w:r>
      <w:r>
        <w:rPr>
          <w:rFonts w:ascii="Times New Roman"/>
          <w:b w:val="false"/>
          <w:i w:val="false"/>
          <w:color w:val="000000"/>
          <w:sz w:val="28"/>
        </w:rPr>
        <w:t xml:space="preserve">), приказом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11064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445"/>
    <w:bookmarkStart w:name="z727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446"/>
    <w:bookmarkStart w:name="z728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bookmarkEnd w:id="447"/>
    <w:bookmarkStart w:name="z729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схему (карту) расположения пастбищ на территории Кылышбайского сельского округа в разрезе категорий земель, собственников земельных участков и землепользователей на основании правоустанавливающих документов (приложение 1);</w:t>
      </w:r>
    </w:p>
    <w:bookmarkEnd w:id="448"/>
    <w:bookmarkStart w:name="z730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приемлемые схемы пастбищеоборотов (Приложение 2);</w:t>
      </w:r>
    </w:p>
    <w:bookmarkEnd w:id="449"/>
    <w:bookmarkStart w:name="z731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карту с обозначением внешних и внутренних границ и площадей пастбищ, в том числе сезонных, объектов пастбищной инфраструктуры (приложение 3);</w:t>
      </w:r>
    </w:p>
    <w:bookmarkEnd w:id="450"/>
    <w:bookmarkStart w:name="z732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схему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 (Приложение 4);</w:t>
      </w:r>
    </w:p>
    <w:bookmarkEnd w:id="451"/>
    <w:bookmarkStart w:name="z733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(Приложение 5);</w:t>
      </w:r>
    </w:p>
    <w:bookmarkEnd w:id="452"/>
    <w:bookmarkStart w:name="z734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схему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поселке, селе, сельском округе (Приложение 6);</w:t>
      </w:r>
    </w:p>
    <w:bookmarkEnd w:id="453"/>
    <w:bookmarkStart w:name="z735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устанавливающий сезонные маршруты выпаса и передвижения сельскохозяйственных животных (приложение 7).</w:t>
      </w:r>
    </w:p>
    <w:bookmarkEnd w:id="454"/>
    <w:bookmarkStart w:name="z736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 - пастбищепользователей,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лицами.</w:t>
      </w:r>
    </w:p>
    <w:bookmarkEnd w:id="455"/>
    <w:bookmarkStart w:name="z737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административно-территориальному делению в Кылышбайском сельском округе имеются 1 населенный пункт.</w:t>
      </w:r>
    </w:p>
    <w:bookmarkEnd w:id="456"/>
    <w:bookmarkStart w:name="z738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по Кылышбайского сельского округа 341751,17 гектар, из них пастбищные земли – 194910,171 гектар.</w:t>
      </w:r>
    </w:p>
    <w:bookmarkEnd w:id="457"/>
    <w:bookmarkStart w:name="z739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подразделяются на:</w:t>
      </w:r>
    </w:p>
    <w:bookmarkEnd w:id="458"/>
    <w:bookmarkStart w:name="z740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 -52660,3237 гектар;</w:t>
      </w:r>
    </w:p>
    <w:bookmarkEnd w:id="459"/>
    <w:bookmarkStart w:name="z741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–2040,00 гектар;</w:t>
      </w:r>
    </w:p>
    <w:bookmarkEnd w:id="460"/>
    <w:bookmarkStart w:name="z742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промышленности, транспорта, связи, для нужд космической деятельности, обороны, национальной безопасности и иного несельскохозяйственного назначения – 3956 гектар; земли запаса- 106364гектар.</w:t>
      </w:r>
    </w:p>
    <w:bookmarkEnd w:id="461"/>
    <w:bookmarkStart w:name="z743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природным условиям территория Кылышбайского сельского округа находится в пределах степной зоны и по агроклиматическим показателям в двух агроклиматических районах: незначительно засушливом умеренно теплом (центральная и южная часть) и засушливом умеренно теплом (северная часть), которые характеризуются всеми чертами континентальности: суровой продолжительной зимой, коротким умеренно жарким летом, резкими контрастами температур зимы и лета, малым количеством годовых осадков.</w:t>
      </w:r>
    </w:p>
    <w:bookmarkEnd w:id="462"/>
    <w:bookmarkStart w:name="z744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Почвы в основном черноземы южные малогумусные тяжелосуглинистые.</w:t>
      </w:r>
    </w:p>
    <w:bookmarkEnd w:id="463"/>
    <w:bookmarkStart w:name="z745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января 2022 года в Кылышбайском сельском округе насчитывается (личное подворье населения) крупного рогатого скота 1432 голов, из них маточное поголовье 420 голов, мелкого рогатого скота 4651 голов, 192 головы лошадей. Из них: пастбищные земли – 194910,171 гектар.</w:t>
      </w:r>
    </w:p>
    <w:bookmarkEnd w:id="464"/>
    <w:bookmarkStart w:name="z746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Поголовье в ТОО, крестьянских и фермерских хозяйствах Кылышбайском сельском округе насчитывается </w:t>
      </w:r>
    </w:p>
    <w:bookmarkEnd w:id="465"/>
    <w:bookmarkStart w:name="z747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крупного рогатого скота 1168 головы, из них маточное поголовье 350 голов, мелкого рогатого скота 1218 головы, 265 головы лошадей.</w:t>
      </w:r>
    </w:p>
    <w:bookmarkEnd w:id="466"/>
    <w:bookmarkStart w:name="z748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составляет - 40141,12 гектар.</w:t>
      </w:r>
    </w:p>
    <w:bookmarkEnd w:id="467"/>
    <w:bookmarkStart w:name="z749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сельскохозяйственных животных по Кылышбайскому сельскому округу имеются всего 40141,12 гектар пастбищных угодий. В черте населенных пунктов числится 1848,2 гектар пастбищ.</w:t>
      </w:r>
    </w:p>
    <w:bookmarkEnd w:id="468"/>
    <w:bookmarkStart w:name="z750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Кылышбайском сельском округе сервитуты для прогона скота не установлены.</w:t>
      </w:r>
    </w:p>
    <w:bookmarkEnd w:id="469"/>
    <w:bookmarkStart w:name="z751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Сложившуюся потребность пастбищных угодий необходимо восполнить за счет выкупа земель для государственных нужд.</w:t>
      </w:r>
    </w:p>
    <w:bookmarkEnd w:id="470"/>
    <w:bookmarkStart w:name="z752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Норме нагрузки на голову КРС – 0,8*6 га/гол., МРС – 0,1*6 га/гол., лошадей – 1*6 га/гол. Верблюд – 1*6 га/гол.</w:t>
      </w:r>
    </w:p>
    <w:bookmarkEnd w:id="471"/>
    <w:bookmarkStart w:name="z753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Потребность:</w:t>
      </w:r>
    </w:p>
    <w:bookmarkEnd w:id="472"/>
    <w:bookmarkStart w:name="z754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КРС- 2600 гол. * 08,*6 га/гол.= 12480 га;</w:t>
      </w:r>
    </w:p>
    <w:bookmarkEnd w:id="473"/>
    <w:bookmarkStart w:name="z755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МРС- 5869 гол. * 0,1*6 га/гол.= 3521,4 га;</w:t>
      </w:r>
    </w:p>
    <w:bookmarkEnd w:id="474"/>
    <w:bookmarkStart w:name="z756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лошадей- 457 гол. * 1*6 га/гол.= 2742 га.</w:t>
      </w:r>
    </w:p>
    <w:bookmarkEnd w:id="475"/>
    <w:bookmarkStart w:name="z757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Сложившуюся потребность пастбищных угодий в размере 18743 га обеспечивается за счет выкупа для государственных нужд согласно подпункту 4-1) пункта 2 статьи 84 Земельного кодекса.</w:t>
      </w:r>
    </w:p>
    <w:bookmarkEnd w:id="47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Кылышбайском сельском округе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763" w:id="4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Кылышбайского сельского округа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477"/>
    <w:bookmarkStart w:name="z764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78"/>
    <w:p>
      <w:pPr>
        <w:spacing w:after="0"/>
        <w:ind w:left="0"/>
        <w:jc w:val="both"/>
      </w:pPr>
      <w:r>
        <w:drawing>
          <wp:inline distT="0" distB="0" distL="0" distR="0">
            <wp:extent cx="7810500" cy="340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0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5" w:id="4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по распределению пастбищ для размещения маточного (дойного)поголовья КРС по Кылышбайскому сельскому округу в разрезе населенных пунктов</w:t>
      </w:r>
    </w:p>
    <w:bookmarkEnd w:id="47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№ 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(га)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дойных коров (гол.)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пастбищ на 1 гол., (га)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(га)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обеспечено пастбищами (га)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потребности, 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Излишки, (га)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Кылышбай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21683,23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0,8*6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67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Сауын сиырлаға арналған жайымдылық жерлердің жетіспейтін саны 167,8 га жер кодексінің 84 – бабы 2 тармағының 4-1) тармақшасына сәйкес мемлекет мұқтажы үшін сатып алу есебінен қамтамасыз етілсін.</w:t>
      </w:r>
    </w:p>
    <w:bookmarkEnd w:id="480"/>
    <w:bookmarkStart w:name="z768" w:id="4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собственников земельных участков на территории Кылышбайского сельского округа</w:t>
      </w:r>
    </w:p>
    <w:bookmarkEnd w:id="48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№ 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землепользователей земельных участков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(га)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 по видам, (гол)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пастбищ на 1 гол., (га)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(га)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Излишки пастбищ, (га)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0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(га)</w:t>
            </w:r>
          </w:p>
          <w:bookmarkEnd w:id="482"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Ержигитов Сабыралы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0,8*6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0,1*6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1*6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686,4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Акбергенов Бейсен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0,8*6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0,1*6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1*6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379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506,4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Жазықбаев Айдар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0,8*6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0,1*6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1*6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Молдабаев Кайрат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0,8*6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0,1*6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1*6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Исабеков Бакир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0,8*6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0,1*6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1*6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Кариев Маулен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0,8*6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0,1*6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1*6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Нурланов Күмісбек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0,8*6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0,1*6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1*6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Исабеков Ардақ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0,8*6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0,1*6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1*6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Маштаева Турганай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0,8*6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0,1*6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1*6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Абитаев Мақсат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0,8*6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0,1*6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1*6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Кошкинбаев Калибек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0,8*6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0,1*6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1*6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Канаев Жангелді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0,8*6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0,1*6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1*6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Акбергенов Жұман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0,8*6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0,1*6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1*6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Изтелеуов Ануарбек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0,8*6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0,1*6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1*6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Ұзақов Болат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0,8*6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0,1*6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1*6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Тажигулов Алимхан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0,8*6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0,1*6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1*6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Нургазиев Жалгас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0,8*6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0,1*6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1*6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Сарыбаев Пазил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0,8*6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0,1*6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1*6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Жаркынбеков Куанбек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0,8*6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0,1*6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1*6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Шікетаев Манарбек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0,8*6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0,1*6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1*6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Сенгирбаев Сабыр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0,8*6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0,1*6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1*6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Несипбаев Кызыралы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0,8*6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0,1*6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1*6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Азнабаев Толеген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0,8*6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0,1*6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1*6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Дуйсебаева Венера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0,8*6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0,1*6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1*6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Касенова Зада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0,8*6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0,1*6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1*6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Жайлаубеков Алихан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0,8*6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0,1*6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1*6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Нургазиев Алмас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0,8*6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0,1*6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1*6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Скаков Жолбасар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0,8*6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0,1*6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1*6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Кенжегулов Дилдахан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0,8*6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0,1*6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1*6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Қалымбетова Рая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0,8*6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0,1*6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1*6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Акбалаев Расылхан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0,8*6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0,1*6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1*6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Диданбеков Куат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0,8*6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0,1*6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1*6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Нурбаев Аркабай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0,8*6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0,1*6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1*6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Тумакбаева Надия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0,8*6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0,1*6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1*6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Махметов Мұхтар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1491,6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0,8*6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0,1*6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1*6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Жылыбаев Аманкуль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0,8*6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0,1*6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1*6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Сырымбетов Калдекул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0,8*6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0,1*6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1*6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Копбергенов Нурлан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357,022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0,8*6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0,1*6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1*6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Таткеев Мыңжасар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0,8*6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0,1*6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1*6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Амрекулов Олжас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663,3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0,8*6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0,1*6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1*6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Канаев Жангельды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0,8*6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0,1*6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1*6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Танкыбаева Күмүскүл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0,8*6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0,1*6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1*6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Кемелькулов Жиенкул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0,8*6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0,1*6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1*6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Исабаев Исагали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0,8*6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0,1*6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1*6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Шуылдаков Жанузак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96,80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0,8*6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0,1*6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1*6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Таткеев Мыңжасар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0,8*6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0,1*6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1*6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Махметов Мухтар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1491,60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0,8*6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0,1*6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1*6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Кылышбайском сельском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2022-2023 годы</w:t>
            </w:r>
          </w:p>
        </w:tc>
      </w:tr>
    </w:tbl>
    <w:bookmarkStart w:name="z776" w:id="4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 оборотов</w:t>
      </w:r>
    </w:p>
    <w:bookmarkEnd w:id="483"/>
    <w:bookmarkStart w:name="z777" w:id="4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пастбищеоборотов, приемлемая для Кылышбайского сельского округа</w:t>
      </w:r>
    </w:p>
    <w:bookmarkEnd w:id="4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8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  <w:bookmarkEnd w:id="48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9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  <w:bookmarkEnd w:id="48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0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отдыхающийзагон</w:t>
            </w:r>
          </w:p>
          <w:bookmarkEnd w:id="48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1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  <w:bookmarkEnd w:id="48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2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  <w:bookmarkEnd w:id="489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Кылышбауском сельском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2022-2023 годы</w:t>
            </w:r>
          </w:p>
        </w:tc>
      </w:tr>
    </w:tbl>
    <w:bookmarkStart w:name="z788" w:id="4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490"/>
    <w:bookmarkStart w:name="z789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91"/>
    <w:p>
      <w:pPr>
        <w:spacing w:after="0"/>
        <w:ind w:left="0"/>
        <w:jc w:val="both"/>
      </w:pPr>
      <w:r>
        <w:drawing>
          <wp:inline distT="0" distB="0" distL="0" distR="0">
            <wp:extent cx="7810500" cy="563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3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Кылышбайском сельском округе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795" w:id="4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</w:t>
      </w:r>
    </w:p>
    <w:bookmarkEnd w:id="492"/>
    <w:bookmarkStart w:name="z796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Среднесуточная норма потребления воды на одно сельскохозяйственное животное определяется в соответствии с пунктом 9 Правил рационального использования пастбищ, утвержденных приказом Заместителя Премьер-Министра Республики Казахстан – Министра сельского хозяйства Республики Казахстан от 24 апреля 2017 года № 173 (зарегистрирован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15090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493"/>
    <w:bookmarkStart w:name="z797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Оросительных или обводнительных каналов на территории Кылышбайского сельского округа имеется.</w:t>
      </w:r>
    </w:p>
    <w:bookmarkEnd w:id="49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Кылышбайском сельском округе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803" w:id="4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Кылышбайский сельский округ – 341751 гектар</w:t>
      </w:r>
    </w:p>
    <w:bookmarkEnd w:id="495"/>
    <w:bookmarkStart w:name="z804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96"/>
    <w:p>
      <w:pPr>
        <w:spacing w:after="0"/>
        <w:ind w:left="0"/>
        <w:jc w:val="both"/>
      </w:pPr>
      <w:r>
        <w:drawing>
          <wp:inline distT="0" distB="0" distL="0" distR="0">
            <wp:extent cx="7810500" cy="563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3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Кылышбайском сельском округе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2022-2023 годы</w:t>
            </w:r>
          </w:p>
        </w:tc>
      </w:tr>
    </w:tbl>
    <w:bookmarkStart w:name="z810" w:id="4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497"/>
    <w:bookmarkStart w:name="z811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98"/>
    <w:p>
      <w:pPr>
        <w:spacing w:after="0"/>
        <w:ind w:left="0"/>
        <w:jc w:val="both"/>
      </w:pPr>
      <w:r>
        <w:drawing>
          <wp:inline distT="0" distB="0" distL="0" distR="0">
            <wp:extent cx="7810500" cy="347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7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Кылышбайском сельском округе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817" w:id="4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4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8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округов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9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загонов </w:t>
            </w:r>
          </w:p>
          <w:bookmarkEnd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2022 году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0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загонов </w:t>
            </w:r>
          </w:p>
          <w:bookmarkEnd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2023 году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Кылышбай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</w:tr>
    </w:tbl>
    <w:bookmarkStart w:name="z821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503"/>
    <w:bookmarkStart w:name="z822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ВЛС – весенне-летний сезон;</w:t>
      </w:r>
    </w:p>
    <w:bookmarkEnd w:id="504"/>
    <w:bookmarkStart w:name="z823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ЛОС – летне-осенний сезон;</w:t>
      </w:r>
    </w:p>
    <w:bookmarkEnd w:id="505"/>
    <w:bookmarkStart w:name="z824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ЛС – летний сезон;</w:t>
      </w:r>
    </w:p>
    <w:bookmarkEnd w:id="506"/>
    <w:bookmarkStart w:name="z825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 – отдыхающий загон.</w:t>
      </w:r>
    </w:p>
    <w:bookmarkEnd w:id="50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июля 2022 года №18-3</w:t>
            </w:r>
          </w:p>
        </w:tc>
      </w:tr>
    </w:tbl>
    <w:bookmarkStart w:name="z829" w:id="5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в Карабугетском сельском округе на 2022-2023 годы</w:t>
      </w:r>
    </w:p>
    <w:bookmarkEnd w:id="508"/>
    <w:bookmarkStart w:name="z830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план по управлению пастбищами и их использованию в Карабугетском сельском округе на 2022-2023 годы (далее - план) разработан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20 февраля 2017 года "</w:t>
      </w:r>
      <w:r>
        <w:rPr>
          <w:rFonts w:ascii="Times New Roman"/>
          <w:b w:val="false"/>
          <w:i w:val="false"/>
          <w:color w:val="000000"/>
          <w:sz w:val="28"/>
        </w:rPr>
        <w:t>О пастбищах</w:t>
      </w:r>
      <w:r>
        <w:rPr>
          <w:rFonts w:ascii="Times New Roman"/>
          <w:b w:val="false"/>
          <w:i w:val="false"/>
          <w:color w:val="000000"/>
          <w:sz w:val="28"/>
        </w:rPr>
        <w:t>", правилами рационального использования земель сельскохозяйственного назначения и О внесении изменений и дополнений в некоторые приказы Министра сельского хозяйства.</w:t>
      </w:r>
    </w:p>
    <w:bookmarkEnd w:id="509"/>
    <w:bookmarkStart w:name="z831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Приказ министра сельского хозяйства Республики Казахстан от 17 января 2020 года №7 (зарегистрирован в Министерстве юстиции Республики Казахстан 20 января 2020 года </w:t>
      </w:r>
      <w:r>
        <w:rPr>
          <w:rFonts w:ascii="Times New Roman"/>
          <w:b w:val="false"/>
          <w:i w:val="false"/>
          <w:color w:val="000000"/>
          <w:sz w:val="28"/>
        </w:rPr>
        <w:t>№19893</w:t>
      </w:r>
      <w:r>
        <w:rPr>
          <w:rFonts w:ascii="Times New Roman"/>
          <w:b w:val="false"/>
          <w:i w:val="false"/>
          <w:color w:val="000000"/>
          <w:sz w:val="28"/>
        </w:rPr>
        <w:t xml:space="preserve">) разработан в соответствии с приказом министра сельского хозяйства Республики Казахстан от 14 апреля 2015 года № 3-3/332 (зарегистрирован в Министерстве юстиции Республики Казахстан 15 мая 2015 года </w:t>
      </w:r>
      <w:r>
        <w:rPr>
          <w:rFonts w:ascii="Times New Roman"/>
          <w:b w:val="false"/>
          <w:i w:val="false"/>
          <w:color w:val="000000"/>
          <w:sz w:val="28"/>
        </w:rPr>
        <w:t>№ 11064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510"/>
    <w:bookmarkStart w:name="z832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деградации пастбищ.</w:t>
      </w:r>
    </w:p>
    <w:bookmarkEnd w:id="511"/>
    <w:bookmarkStart w:name="z833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bookmarkEnd w:id="512"/>
    <w:bookmarkStart w:name="z834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схема (карта) расположения пастбищ на территории Жамбылского сельского округа в разрезе категорий земель, собственников земельных участков и землепользователей на основании правоустанавливающих документов (приложение 1);</w:t>
      </w:r>
    </w:p>
    <w:bookmarkEnd w:id="513"/>
    <w:bookmarkStart w:name="z835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приемлемые схемы пастбищеоборотов (приложение 2);</w:t>
      </w:r>
    </w:p>
    <w:bookmarkEnd w:id="514"/>
    <w:bookmarkStart w:name="z836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карта с обозначением внешних и внутренних границ и площадей пастбищ, в том числе объектов сезонной, пастбищной инфраструктуры (приложение 3););</w:t>
      </w:r>
    </w:p>
    <w:bookmarkEnd w:id="515"/>
    <w:bookmarkStart w:name="z837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схема доступа пастбищных пользователей к водоисточникам (озерам, рекам, прудам, беднякам, оросительным или обводнительным каналам, трубчатым или шахтным колодцам), составленная в соответствии с нормами водопотребления (приложение 4););</w:t>
      </w:r>
    </w:p>
    <w:bookmarkEnd w:id="516"/>
    <w:bookmarkStart w:name="z838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схема перераспределения пастбищ для размещения поголовья сельскохозяйственных животных физических и (или) юридических лиц, не имеющих пастбищ, и перевода их на предоставляемые пастбища (приложение 5);</w:t>
      </w:r>
    </w:p>
    <w:bookmarkEnd w:id="517"/>
    <w:bookmarkStart w:name="z839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Схема размещения поголовья сельскохозяйственных животных, не обеспеченных пастбищами, на отгонных пастбищах физическими и (или)юридическими лицами, расположенными в поселке, селе, сельском округе (приложение 6);</w:t>
      </w:r>
    </w:p>
    <w:bookmarkEnd w:id="518"/>
    <w:bookmarkStart w:name="z840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устанавливающий сезонные направления выпаса и передвижения сельскохозяйственных животных (приложение 7).</w:t>
      </w:r>
    </w:p>
    <w:bookmarkEnd w:id="519"/>
    <w:bookmarkStart w:name="z841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указанием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животных, их владельцев - и (или) иных данных, представленных юридическими лицами, данные о численности стадов, Отар, стадов, сформированных по видам и половозрастным группам сельскохозяйственных животных, сведения о формировании поголовья сельскохозяйственных животных для выпаса на отгонных пастбищах, сведения об особенностях выпаса сельскохозяйственных животных на культурных и аридных пастбищах, сведения о государственных органов, физических и (или) юридических лиц.</w:t>
      </w:r>
    </w:p>
    <w:bookmarkEnd w:id="520"/>
    <w:bookmarkStart w:name="z842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административно-территориальному делению в Карабугетском сельском округе имеется 3 сельских населенных пункта.</w:t>
      </w:r>
    </w:p>
    <w:bookmarkEnd w:id="521"/>
    <w:bookmarkStart w:name="z843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Карабугетского сельского округа составляет 965294,84 га, в том числе пашни – 25252 га, пастбищных угодий – 480572 га.</w:t>
      </w:r>
    </w:p>
    <w:bookmarkEnd w:id="522"/>
    <w:bookmarkStart w:name="z844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земель:</w:t>
      </w:r>
    </w:p>
    <w:bookmarkEnd w:id="523"/>
    <w:bookmarkStart w:name="z845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 - 196119,45 гектар;</w:t>
      </w:r>
    </w:p>
    <w:bookmarkEnd w:id="524"/>
    <w:bookmarkStart w:name="z846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- 16526,15 га гектар;</w:t>
      </w:r>
    </w:p>
    <w:bookmarkEnd w:id="525"/>
    <w:bookmarkStart w:name="z847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земли для нужд промышленности, транспорта, связи, космической деятельности, обороны, национальной безопасности и несельскохозяйственного назначения - 81,04 га.</w:t>
      </w:r>
    </w:p>
    <w:bookmarkEnd w:id="526"/>
    <w:bookmarkStart w:name="z848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запаса - 208875,19 га.</w:t>
      </w:r>
    </w:p>
    <w:bookmarkEnd w:id="527"/>
    <w:bookmarkStart w:name="z849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природным условиям территория Жамбылского сельского округа находится в пределах степной зоны и по агроклиматическим показателям в двух агроклиматических округах умеренная засуха умеренно теплая (Центральная и южная часть) и сухая умеренная теплая (северная часть), которые характеризуются всеми особенностями континентальности: суровой продолжительной зимой, коротким умеренно жарким летом, резкими контрастами зимних и летних температур, характеризуется небольшим количеством годовых осадков.</w:t>
      </w:r>
    </w:p>
    <w:bookmarkEnd w:id="528"/>
    <w:bookmarkStart w:name="z850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Почва преимущественно черноземная Южная азгумусная сильно угольная.</w:t>
      </w:r>
    </w:p>
    <w:bookmarkEnd w:id="529"/>
    <w:bookmarkStart w:name="z851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2022 года в Карабугетском сельском округе (личный подворье населения и ТОО, КХ) КРС 4003 голов, в том числе маточного поголовья 1621 голов, мелкого рогатого скота 10288 голов. Лошадей - 1159 голов. Верблюд 39 голов. Пастбища - 14051,16 га.</w:t>
      </w:r>
    </w:p>
    <w:bookmarkEnd w:id="530"/>
    <w:bookmarkStart w:name="z852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Поголовье скота в ТОО, крестьянских и фермерских хозяйствах Карабугетского сельского округа: КРС- 2011 голов, МРС - 6143 голов, верблюдов - 19 голов, лошадей - 828 голов.</w:t>
      </w:r>
    </w:p>
    <w:bookmarkEnd w:id="531"/>
    <w:bookmarkStart w:name="z853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ТОО, крестьянских и фермерских хозяйств составляет 178734,7101 га.</w:t>
      </w:r>
    </w:p>
    <w:bookmarkEnd w:id="532"/>
    <w:bookmarkStart w:name="z854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Всего по Карабугетскому сельскому округу имеется 178734,7101 гектара пастбищных угодий для обеспечения сельскохозяйственных животных.</w:t>
      </w:r>
    </w:p>
    <w:bookmarkEnd w:id="533"/>
    <w:bookmarkStart w:name="z855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-В пределах населенного пункта имеется 16526,15 га пастбищ.</w:t>
      </w:r>
    </w:p>
    <w:bookmarkEnd w:id="534"/>
    <w:bookmarkStart w:name="z856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-прочие земли для нужд промышленности, транспорта, связи, космической деятельности, обороны, национальной безопасности и несельскохозяйственного назначения - 81,04 гектара; земли запаса - 208875,19 га.</w:t>
      </w:r>
    </w:p>
    <w:bookmarkEnd w:id="535"/>
    <w:bookmarkStart w:name="z857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природным условиям территория Карабогетского сельского округа находится в пределах степной зоны и по агроклиматическим показателям в двух агроклиматических районах: умеренно-теплая засуха (Центральная и южная часть) и умеренно-сухая (северная часть), которые характеризуются всеми особенностями континентальности: суровой продолжительной зимой, коротким умеренно жарким летом, резкими контрастами зимних и летних температур, характеризуется небольшим количеством годовых осадков.</w:t>
      </w:r>
    </w:p>
    <w:bookmarkEnd w:id="536"/>
    <w:bookmarkStart w:name="z858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Почва преимущественно черноземная Южная азгумусная сильно угольная. На 1 января 2022 года в Карабогетском сельском округе (личный подворье населения и ТОО, КХ) насчитывается 4003 голов крупного рогатого скота, в том числе 1621 голов маточного поголовья, 10288 голов мелкого рогатого скота, 1159 голов лошадей и 39 голов верблюдов. Площадь всего пастбищ по округу составляет 505890 гектаров.</w:t>
      </w:r>
    </w:p>
    <w:bookmarkEnd w:id="537"/>
    <w:bookmarkStart w:name="z859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 нагрузки на голову КРС 0,8*6 га/голов, мелкий рогатый скот – 0,1*6 га/голов, лошади-1 * 6 га / голов, верблюды-1 * 6 га / голов</w:t>
      </w:r>
    </w:p>
    <w:bookmarkEnd w:id="538"/>
    <w:bookmarkStart w:name="z860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Потребность: </w:t>
      </w:r>
    </w:p>
    <w:bookmarkEnd w:id="539"/>
    <w:bookmarkStart w:name="z861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КРС-4003 голов. * 0,8 * 6 га / голов = 19214,4 га </w:t>
      </w:r>
    </w:p>
    <w:bookmarkEnd w:id="540"/>
    <w:bookmarkStart w:name="z862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мелкого рогатого скота - 10288 голов. *0,1, * 6 га/голов.= 6172,8 га; </w:t>
      </w:r>
    </w:p>
    <w:bookmarkEnd w:id="541"/>
    <w:bookmarkStart w:name="z863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лошадей - 1159 голов. *1 * 6 га /голов = 6954 га. </w:t>
      </w:r>
    </w:p>
    <w:bookmarkEnd w:id="542"/>
    <w:bookmarkStart w:name="z864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верблюдов - 39 голов. *1 * 6 га / голов = 234 га. </w:t>
      </w:r>
    </w:p>
    <w:bookmarkEnd w:id="543"/>
    <w:bookmarkStart w:name="z865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19214,4+6172,8+6954+234=32575,2 га.</w:t>
      </w:r>
    </w:p>
    <w:bookmarkEnd w:id="544"/>
    <w:bookmarkStart w:name="z866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Поголовье скота в крестьянских хозяйствах Карабогетского сельского округа: крупный рогатый скот 2011 голов, мелкий рогатый скот 6143 головы, 828 голов лошадей и 19 голов верблюдов.</w:t>
      </w:r>
    </w:p>
    <w:bookmarkEnd w:id="545"/>
    <w:bookmarkStart w:name="z867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Пастбищная площадь ТОО, крестьянских и фермерских хозяйств составляет 178734,7101 га.</w:t>
      </w:r>
    </w:p>
    <w:bookmarkEnd w:id="546"/>
    <w:bookmarkStart w:name="z868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Всего по Карабогетскому сельскому округу имеется 178734,7101 га пастбищных угодий для обеспечения сельскохозяйственных животных.</w:t>
      </w:r>
    </w:p>
    <w:bookmarkEnd w:id="547"/>
    <w:bookmarkStart w:name="z869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населенного пункта имеется 16526,15 гектар пастбищ.</w:t>
      </w:r>
    </w:p>
    <w:bookmarkEnd w:id="548"/>
    <w:bookmarkStart w:name="z870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Карабогетском сельском округе не установлены сервитуты для выгона скота.</w:t>
      </w:r>
    </w:p>
    <w:bookmarkEnd w:id="549"/>
    <w:bookmarkStart w:name="z871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Сложившуюся потребность в пастбищных угодьях необходимо восполнить за счет выкупа земель для государственных нужд.</w:t>
      </w:r>
    </w:p>
    <w:bookmarkEnd w:id="550"/>
    <w:bookmarkStart w:name="z872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Потребность в пастбищных угодьях по выпасу других сельскохозяйственных животных у местного населения отсутствует.</w:t>
      </w:r>
    </w:p>
    <w:bookmarkEnd w:id="5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 в Карабугетском сельском округе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и их эксплуатации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на 2022-2023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</w:tbl>
    <w:bookmarkStart w:name="z877" w:id="5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(карта)расположения пастбищ на территории Карабугетского сельского округа</w:t>
      </w:r>
    </w:p>
    <w:bookmarkEnd w:id="552"/>
    <w:bookmarkStart w:name="z878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53"/>
    <w:p>
      <w:pPr>
        <w:spacing w:after="0"/>
        <w:ind w:left="0"/>
        <w:jc w:val="both"/>
      </w:pPr>
      <w:r>
        <w:drawing>
          <wp:inline distT="0" distB="0" distL="0" distR="0">
            <wp:extent cx="7810500" cy="353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3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79" w:id="5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Собственники земельных участков на территории Карабугетского сельского округа список</w:t>
      </w:r>
    </w:p>
    <w:bookmarkEnd w:id="5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№ 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23"/>
        <w:gridCol w:w="723"/>
        <w:gridCol w:w="723"/>
        <w:gridCol w:w="723"/>
        <w:gridCol w:w="723"/>
        <w:gridCol w:w="723"/>
        <w:gridCol w:w="723"/>
        <w:gridCol w:w="723"/>
        <w:gridCol w:w="724"/>
        <w:gridCol w:w="724"/>
        <w:gridCol w:w="724"/>
        <w:gridCol w:w="724"/>
        <w:gridCol w:w="724"/>
        <w:gridCol w:w="724"/>
        <w:gridCol w:w="724"/>
        <w:gridCol w:w="724"/>
        <w:gridCol w:w="724"/>
      </w:tblGrid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 ме нование зем ле по ль зо ва те лей земе ль ных уча стков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(га)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 по видам, (голов)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в пастбищах 1 гол, (га)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(га)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Избыточные пастбища, (га)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ОПМ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ОПМ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ОПМ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(га)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"Абаш" Адилбеков Г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0,8* 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0,1* 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417, 6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609, 6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-209, 6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"Дәурен" Арыстанбеков Т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0,8* 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0,1* 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155, 6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"Мақпал" Арыстанбекова К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0,8* 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0,1* 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134, 4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134, 4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467, 6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"Кісеке" Байжанов М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0,8* 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0,1* 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177, 6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177, 6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-40,6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"Нұрхат" Бекбаев Н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0,8* 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0,1* 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316, 8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406,8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355, 2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"Данияр" Данияров Ж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183, 45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0,8* 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0,1* 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254, 4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330, 6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-147, 15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"Нұрлан" Ердосов К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0,8* 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0,1* 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76, 8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123, 6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181, 4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"Бүркіт" Жанысбаев Х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0,8* 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0,1* 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148, 8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172, 8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"Руслан" Корпебаев С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0,8* 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0,1* 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25, 2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300, 8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"Айтжан" Курмекбаева Д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0,8* 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0,1* 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225, 6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"Ұлан" Момынкулов Т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1 6 0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0,8* 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0,1* 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"Зере" Мухатаев С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0,8* 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0,1* 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322, 8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-173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"Алғатарт" Нурланова У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391, 4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0,8* 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0,1* 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451, 2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564, 6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-173, 2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"Сапар" Оспанова Б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0,8* 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0,1* 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-166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"Ерлан" Рысов Бернекул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0,8* 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0,1* 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191, 4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"Сұлу" Сатыпалдиева Ш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0,8* 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0,1* 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"Нұртас" Саурыков Н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0,8* 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0,1* 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"Құлатай БВК" Бидайбеков В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0,8* 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0,1* 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106, 8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393, 2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"Дарын" Коккозов К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536, 75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0,8*6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0,1* 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475, 2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675, 6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1 156, 8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-620, 05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"Байсубай" Кудайбергенов К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0,8*6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0,1* 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460, 8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265, 8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3 152, 4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-2 195, 4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"Жамшид" Майкотов Р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0,8*6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0,1* 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283, 2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45,8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"Береке" Оразалиев 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0,8*6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0,1* 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-139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"Мұрат" Шиныбекова У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0,8*6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0,1* 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428,6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"Мирас" Жазылбеков М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0,8*6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0,1* 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29,8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"Рысқұл" Адашев Р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1 1 8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0,8*6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0,1* 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"Абылай" Ауесбеков 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2 4 1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0,8*6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0,1* 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1 156, 8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1 852, 8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-1 315, 8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"Еркебек" Ахметжанов Т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0,8*6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0,1* 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"Бернар" Копекбаев К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1 349, 4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0,8*6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0,1* 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134, 4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272, 4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1 077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"Назерке" Нуркыдырова Р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0,8*6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0,1* 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105, 6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225, 6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896, 4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"Әділет" Парманкулов 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1 400, 5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4 9 6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0,8*6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0,1* 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2 380, 8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1 609, 2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2 691, 5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"Ермек" Парманкулов 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0,8*6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0,1* 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388, 8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388, 8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111, 2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"Айбике" Нуркыдыров С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0,8*6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0,1* 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369, 6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862, 2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1 327, 8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-243, 8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: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16 576, 5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2 2 1 2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0,8*6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0,1* 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81" w:id="5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по выделению пастбищ для размещения маточного (дойного) поголовья КРС в разрезе населенных пунктов по Карабугетскому сельскому округу</w:t>
      </w:r>
    </w:p>
    <w:bookmarkEnd w:id="5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№2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(га)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дойных коров (голов)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в пастбищах 1 гол, (га)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 (га)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Необеспеченные пастбищами (га)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потребности, 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Преимущество, (га)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Карабугетскии сельскии округ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16526,15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0,8*6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7780,8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8745,35</w:t>
            </w:r>
          </w:p>
        </w:tc>
      </w:tr>
    </w:tbl>
    <w:bookmarkStart w:name="z883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5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 и их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Карабугетском сельском округе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889" w:id="5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</w:t>
      </w:r>
    </w:p>
    <w:bookmarkEnd w:id="557"/>
    <w:bookmarkStart w:name="z890" w:id="5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удобных пастбищеоборотов для Карабугетского сельского округа</w:t>
      </w:r>
    </w:p>
    <w:bookmarkEnd w:id="5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Забор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Забор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Забор3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Забор 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1"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забор</w:t>
            </w:r>
          </w:p>
          <w:bookmarkEnd w:id="559"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2"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забор</w:t>
            </w:r>
          </w:p>
          <w:bookmarkEnd w:id="56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 в Карабогетском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сельском округе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эксплуатации К плану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2022-2023 годы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</w:tbl>
    <w:bookmarkStart w:name="z896" w:id="5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указанием внешних и внутренних границ и площадей пастбищ, в том числе объекты сезонной, пастбищной инфраструктуры</w:t>
      </w:r>
    </w:p>
    <w:bookmarkEnd w:id="561"/>
    <w:bookmarkStart w:name="z897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62"/>
    <w:p>
      <w:pPr>
        <w:spacing w:after="0"/>
        <w:ind w:left="0"/>
        <w:jc w:val="both"/>
      </w:pPr>
      <w:r>
        <w:drawing>
          <wp:inline distT="0" distB="0" distL="0" distR="0">
            <wp:extent cx="7810500" cy="353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3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 и их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Карабугетском сельском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2022-2023 годы</w:t>
            </w:r>
          </w:p>
        </w:tc>
      </w:tr>
    </w:tbl>
    <w:bookmarkStart w:name="z903" w:id="5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пастбищных пользователей к водоисточникам (озерам, рекам, прудам, беднякам, оросительным или оросительным каналам, трубчатым или шахтным колодцам), составленная в соответствии с нормами водопотребления</w:t>
      </w:r>
    </w:p>
    <w:bookmarkEnd w:id="563"/>
    <w:bookmarkStart w:name="z904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Среднесуточная норма водопотребления на одного сельскохозяйственного животного определяется в соответствии с пунктом 9 правил рационального использования пастбищ, утвержденных приказом заместителя Премьер-Министра Республики Казахстан – Министра сельского хозяйства Республики Казахстан от 24 апреля 2017 года </w:t>
      </w:r>
      <w:r>
        <w:rPr>
          <w:rFonts w:ascii="Times New Roman"/>
          <w:b w:val="false"/>
          <w:i w:val="false"/>
          <w:color w:val="000000"/>
          <w:sz w:val="28"/>
        </w:rPr>
        <w:t>№ 173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64"/>
    <w:bookmarkStart w:name="z905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Карабугетского сельского округа имеются оросительные или оросительные каналы.</w:t>
      </w:r>
    </w:p>
    <w:bookmarkEnd w:id="5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Карабогетском сельском округе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по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</w:tbl>
    <w:bookmarkStart w:name="z910" w:id="5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 Карабогетском сельском округе - 965294,84 гектар</w:t>
      </w:r>
    </w:p>
    <w:bookmarkEnd w:id="566"/>
    <w:bookmarkStart w:name="z911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67"/>
    <w:p>
      <w:pPr>
        <w:spacing w:after="0"/>
        <w:ind w:left="0"/>
        <w:jc w:val="both"/>
      </w:pPr>
      <w:r>
        <w:drawing>
          <wp:inline distT="0" distB="0" distL="0" distR="0">
            <wp:extent cx="7810500" cy="777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77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Карабогетском сельском округе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по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</w:tbl>
    <w:bookmarkStart w:name="z916" w:id="5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в отдаленных пастбищ</w:t>
      </w:r>
    </w:p>
    <w:bookmarkEnd w:id="568"/>
    <w:bookmarkStart w:name="z917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69"/>
    <w:p>
      <w:pPr>
        <w:spacing w:after="0"/>
        <w:ind w:left="0"/>
        <w:jc w:val="both"/>
      </w:pPr>
      <w:r>
        <w:drawing>
          <wp:inline distT="0" distB="0" distL="0" distR="0">
            <wp:extent cx="7810500" cy="481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1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 и их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</w:tbl>
    <w:bookmarkStart w:name="z922" w:id="5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направления выпаса и передвижения сельскохозяйственных животных</w:t>
      </w:r>
    </w:p>
    <w:bookmarkEnd w:id="5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ограждений в 2022 году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ограждений в 2023 году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Карабугетский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КЖМ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ЖКМ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КЖМ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ЖКМ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ДҚ</w:t>
            </w:r>
          </w:p>
        </w:tc>
      </w:tr>
    </w:tbl>
    <w:bookmarkStart w:name="z923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571"/>
    <w:bookmarkStart w:name="z924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КЖМ-весенне-летний сезон;</w:t>
      </w:r>
    </w:p>
    <w:bookmarkEnd w:id="572"/>
    <w:bookmarkStart w:name="z925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ПКМ-летне-осенний сезон;</w:t>
      </w:r>
    </w:p>
    <w:bookmarkEnd w:id="573"/>
    <w:bookmarkStart w:name="z926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ПТ-летний сезон;</w:t>
      </w:r>
    </w:p>
    <w:bookmarkEnd w:id="574"/>
    <w:bookmarkStart w:name="z927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БД - отдыхающий забо</w:t>
      </w:r>
    </w:p>
    <w:bookmarkEnd w:id="5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июля 2022 года №18-3</w:t>
            </w:r>
          </w:p>
        </w:tc>
      </w:tr>
    </w:tbl>
    <w:bookmarkStart w:name="z931" w:id="5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в Уланбельском сельском округе на 2022-2023 годы</w:t>
      </w:r>
    </w:p>
    <w:bookmarkEnd w:id="576"/>
    <w:bookmarkStart w:name="z932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план по управлению пастбищами и их использованию в селе Уланбел на 2022-2023 годы (далее - план) разработан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20 февраля 2017 года "</w:t>
      </w:r>
      <w:r>
        <w:rPr>
          <w:rFonts w:ascii="Times New Roman"/>
          <w:b w:val="false"/>
          <w:i w:val="false"/>
          <w:color w:val="000000"/>
          <w:sz w:val="28"/>
        </w:rPr>
        <w:t>О пастбищах</w:t>
      </w:r>
      <w:r>
        <w:rPr>
          <w:rFonts w:ascii="Times New Roman"/>
          <w:b w:val="false"/>
          <w:i w:val="false"/>
          <w:color w:val="000000"/>
          <w:sz w:val="28"/>
        </w:rPr>
        <w:t>", правилами рационального использования земель сельскохозяйственного назначения и О внесении изменений и дополнений в некоторые приказы Министра сельского хозяйства.</w:t>
      </w:r>
    </w:p>
    <w:bookmarkEnd w:id="577"/>
    <w:bookmarkStart w:name="z933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Приказ министра сельского хозяйства Республики Казахстан от 17 января 2020 года №7 (зарегистрирован в Министерстве юстиции Республики Казахстан 20 января 2020 года </w:t>
      </w:r>
      <w:r>
        <w:rPr>
          <w:rFonts w:ascii="Times New Roman"/>
          <w:b w:val="false"/>
          <w:i w:val="false"/>
          <w:color w:val="000000"/>
          <w:sz w:val="28"/>
        </w:rPr>
        <w:t>№19893</w:t>
      </w:r>
      <w:r>
        <w:rPr>
          <w:rFonts w:ascii="Times New Roman"/>
          <w:b w:val="false"/>
          <w:i w:val="false"/>
          <w:color w:val="000000"/>
          <w:sz w:val="28"/>
        </w:rPr>
        <w:t xml:space="preserve">) разработан в соответствии с приказом министра сельского хозяйства Республики Казахстан от 14 апреля 2015 года № 3-3/332 (зарегистрирован в Министерстве юстиции Республики Казахстан 15 мая 2015 года </w:t>
      </w:r>
      <w:r>
        <w:rPr>
          <w:rFonts w:ascii="Times New Roman"/>
          <w:b w:val="false"/>
          <w:i w:val="false"/>
          <w:color w:val="000000"/>
          <w:sz w:val="28"/>
        </w:rPr>
        <w:t>№ 11064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578"/>
    <w:bookmarkStart w:name="z934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деградации пастбищ.</w:t>
      </w:r>
    </w:p>
    <w:bookmarkEnd w:id="579"/>
    <w:bookmarkStart w:name="z935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bookmarkEnd w:id="580"/>
    <w:bookmarkStart w:name="z936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схема (карта) расположения пастбищ на территории Уланбельского сельского округа в разрезе категорий земель, собственников земельных участков и землепользователей на основании правоустанавливающих документов (приложение 1);</w:t>
      </w:r>
    </w:p>
    <w:bookmarkEnd w:id="581"/>
    <w:bookmarkStart w:name="z937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приемлемые схемы пастбищеоборотов (приложение 2);</w:t>
      </w:r>
    </w:p>
    <w:bookmarkEnd w:id="582"/>
    <w:bookmarkStart w:name="z938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карта с обозначением внешних и внутренних границ и площадей пастбищ, в том числе объектов сезонной, пастбищной инфраструктуры (приложение 3););</w:t>
      </w:r>
    </w:p>
    <w:bookmarkEnd w:id="583"/>
    <w:bookmarkStart w:name="z939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схема доступа пастбищных пользователей к водоисточникам (озерам, рекам, прудам, беднякам, оросительным или обводнительным каналам, трубчатым или шахтным колодцам), составленная в соответствии с нормами водопотребления (приложение 4););</w:t>
      </w:r>
    </w:p>
    <w:bookmarkEnd w:id="584"/>
    <w:bookmarkStart w:name="z940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схема перераспределения пастбищ для размещения поголовья сельскохозяйственных животных физических и (или) юридических лиц, не имеющих пастбищ, и перевода их на предоставляемые пастбища (приложение 5);</w:t>
      </w:r>
    </w:p>
    <w:bookmarkEnd w:id="585"/>
    <w:bookmarkStart w:name="z941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Схема размещения поголовья сельскохозяйственных животных, не обеспеченных пастбищами, на отгонных пастбищах физическими и (или)юридическими лицами, расположенными в поселке, селе, сельском округе (приложение 6);</w:t>
      </w:r>
    </w:p>
    <w:bookmarkEnd w:id="586"/>
    <w:bookmarkStart w:name="z942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устанавливающий сезонные направления выпаса и передвижения сельскохозяйственных животных (приложение 7).</w:t>
      </w:r>
    </w:p>
    <w:bookmarkEnd w:id="587"/>
    <w:bookmarkStart w:name="z943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указанием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животных, их владельцев - и (или) иных данных, представленных юридическими лицами, данные о численности стадов, Отар, стадов, сформированных по видам и половозрастным группам сельскохозяйственных животных, сведения о формировании поголовья сельскохозяйственных животных для выпаса на отгонных пастбищах, сведения об особенностях выпаса сельскохозяйственных животных на культурных и аридных пастбищах, сведения о государственных органов, физических и (или) юридических лиц.</w:t>
      </w:r>
    </w:p>
    <w:bookmarkEnd w:id="588"/>
    <w:bookmarkStart w:name="z944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административно-территориальному делению в Уланбельском сельском округе имеется 1 сельский населенный пункт.</w:t>
      </w:r>
    </w:p>
    <w:bookmarkEnd w:id="589"/>
    <w:bookmarkStart w:name="z945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Уланбельского сельского округа составляет 564,750 га, в том числе пастбищных угодий – 10351 га.</w:t>
      </w:r>
    </w:p>
    <w:bookmarkEnd w:id="590"/>
    <w:bookmarkStart w:name="z946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земель:</w:t>
      </w:r>
    </w:p>
    <w:bookmarkEnd w:id="591"/>
    <w:bookmarkStart w:name="z947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 - 89696,759 гектар;</w:t>
      </w:r>
    </w:p>
    <w:bookmarkEnd w:id="592"/>
    <w:bookmarkStart w:name="z948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пунктов-13886,855 гектар;</w:t>
      </w:r>
    </w:p>
    <w:bookmarkEnd w:id="593"/>
    <w:bookmarkStart w:name="z949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земли для нужд промышленности, транспорта, связи, космической деятельности, обороны, национальной безопасности и несельскохозяйственного назначения – 34 гектара.</w:t>
      </w:r>
    </w:p>
    <w:bookmarkEnd w:id="594"/>
    <w:bookmarkStart w:name="z950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лесного фонда - 306,368 га.</w:t>
      </w:r>
    </w:p>
    <w:bookmarkEnd w:id="595"/>
    <w:bookmarkStart w:name="z951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запаса-7970 гектаров.</w:t>
      </w:r>
    </w:p>
    <w:bookmarkEnd w:id="596"/>
    <w:bookmarkStart w:name="z952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природным условиям территория Уланбельского сельского округа находится в пределах степной зоны и по агроклиматическим показателям в двух агроклиматических округах умеренная засуха умеренно теплая (Центральная и южная часть) и сухая умеренная теплая (северная часть), которые характеризуются всеми особенностями континентальности: суровой продолжительной зимой, коротким умеренно жарким летом, резкими контрастами зимних и летних температур, характеризуется небольшим количеством годовых осадков.</w:t>
      </w:r>
    </w:p>
    <w:bookmarkEnd w:id="597"/>
    <w:bookmarkStart w:name="z953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Почва преимущественно черноземная Южная азгумусная сильно угольная.</w:t>
      </w:r>
    </w:p>
    <w:bookmarkEnd w:id="598"/>
    <w:bookmarkStart w:name="z954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2022 года в Уланбельском сельском округе (индивидуальный подворье населения и ТОО, КХ) поголовье крупного рогатого скота составило 1135 голов, в том числе 706 голов маточного поголовья, 5800 голов мелкого рогатого скота. Верблюд-108 голов. Пастбища-10351 га лошадей - 150 голов. Норма нагрузки на голову КРС 0,8*6 га/голов, мелкий рогатый скот - 0,1*6 га/голов, лошади – 1*6 га/голов, верблюды - 1 * 6 га/голов.</w:t>
      </w:r>
    </w:p>
    <w:bookmarkEnd w:id="599"/>
    <w:bookmarkStart w:name="z955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Потребность:</w:t>
      </w:r>
    </w:p>
    <w:bookmarkEnd w:id="600"/>
    <w:bookmarkStart w:name="z956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КРС -1135 голов*0,8 * 6 га / голов=5448 га</w:t>
      </w:r>
    </w:p>
    <w:bookmarkEnd w:id="601"/>
    <w:bookmarkStart w:name="z957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ОПМ- 5800*0,1*6 га=3480 га</w:t>
      </w:r>
    </w:p>
    <w:bookmarkEnd w:id="602"/>
    <w:bookmarkStart w:name="z958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лошади -150*1*6 га / голов=900 га</w:t>
      </w:r>
    </w:p>
    <w:bookmarkEnd w:id="603"/>
    <w:bookmarkStart w:name="z959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Верблюд -108* 1*6 га / голов = 648 га</w:t>
      </w:r>
    </w:p>
    <w:bookmarkEnd w:id="604"/>
    <w:bookmarkStart w:name="z960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5448+3480+900+648= 10476 га</w:t>
      </w:r>
    </w:p>
    <w:bookmarkEnd w:id="605"/>
    <w:bookmarkStart w:name="z961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Поголовье скота в ТОО, крестьянских и фермерских хозяйствах Уланбельского сельского округа: крупного рогатого скота 814 голов, мелкого рогатого скота 4966 голов.</w:t>
      </w:r>
    </w:p>
    <w:bookmarkEnd w:id="606"/>
    <w:bookmarkStart w:name="z962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ТОО, крестьянских и фермерских хозяйств составляет 10351 га.</w:t>
      </w:r>
    </w:p>
    <w:bookmarkEnd w:id="607"/>
    <w:bookmarkStart w:name="z963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Всего по Уланбельскому сельскому округу имеется 10351 гектар пастбищных угодий для обеспечения сельскохозяйственных животных. В пределах населенного пункта имеется 13886,855 га пастбищ.</w:t>
      </w:r>
    </w:p>
    <w:bookmarkEnd w:id="608"/>
    <w:bookmarkStart w:name="z964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Уланбельском сельском округе не установлены сервитуты для выгона скота.</w:t>
      </w:r>
    </w:p>
    <w:bookmarkEnd w:id="609"/>
    <w:bookmarkStart w:name="z965"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Сложившуюся потребность в пастбищных угодьях необходимо восполнить за счет выкупа земель для государственных нужд.</w:t>
      </w:r>
    </w:p>
    <w:bookmarkEnd w:id="610"/>
    <w:bookmarkStart w:name="z966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Потребность в пастбищных угодьях по выпасу других сельскохозяйственных животных у местного населения отсутствует.</w:t>
      </w:r>
    </w:p>
    <w:bookmarkEnd w:id="6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 и их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Уланбельском сельском округе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972" w:id="6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(карта)расположения пастбищ на территории Уланбельского сельского округа</w:t>
      </w:r>
    </w:p>
    <w:bookmarkEnd w:id="612"/>
    <w:bookmarkStart w:name="z973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13"/>
    <w:p>
      <w:pPr>
        <w:spacing w:after="0"/>
        <w:ind w:left="0"/>
        <w:jc w:val="both"/>
      </w:pPr>
      <w:r>
        <w:drawing>
          <wp:inline distT="0" distB="0" distL="0" distR="0">
            <wp:extent cx="7810500" cy="387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7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74" w:id="6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по выделению пастбищ для размещения маточного (дойного) поголовья КРС в разрезе населенных пунктов по Уланбельскому сельскому округу</w:t>
      </w:r>
    </w:p>
    <w:bookmarkEnd w:id="6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(га)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дойных коров (голов)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в пастбищах 1 гол, (га)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 (га)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Необеспеченные пастбищами (га)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потребности, 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Преимущество, (га)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Ұланбел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 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0,8*6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75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bookmarkEnd w:id="615"/>
    <w:bookmarkStart w:name="z976" w:id="6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Собственники земельных участков на территории Уланбельского сельского округа список</w:t>
      </w:r>
    </w:p>
    <w:bookmarkEnd w:id="6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№ 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землепользователей земельных участков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(га)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 по видам, (голов)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в пастбищах 1 гол, (га)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(га)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Избыточные пастбища, (га)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вц 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 ды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(га)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Ќарамергенов Серикбек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1 800, 00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0,8* 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0,1* 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Ќарамергенов Серикбек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200, 00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5 0 0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0,8* 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0,1* 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Махметов Мухтар Айтуганович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1 038, 50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0,8* 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0,1* 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Аяпов Алмасбек Дуйсебаевич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270, 00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4 0 0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0,8* 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0,1* 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Шахабаев Абдрахман Бабаевич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100, 00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0,8* 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0,1* 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Токонов Алимхан Алимович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1 000, 00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0,8* 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0,1* 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Кадримбет Сержан Ордалиулы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500, 00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0,8* 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0,1* 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Габдуллин Нурлан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13, 00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1 0 0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8 0 0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0,8* 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0,1* 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Сабденов Ержан Мухамеджанович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1 000, 00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0,8* 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0,1* 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Балабеков Ерболат Заутбекович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140, 00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1 3 0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0,8* 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0,1* 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Ахметбеков Улан Ермекбаевич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900, 00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1 5 0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7 0 0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0,8* 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0,1* 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Сагинтаев Ерболат Молшылыкулы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367, 62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1 5 0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1 0 0 0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0,8* 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0,1* 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Усенов Малшылык Сагынтаевич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0,8* 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0,1* 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Адукадыров Серик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0,8*6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0,1* 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Шалкарбеков Ербол Женисович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0,8*6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0,1* 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Бекпенбетова Шакизада Нигметильдаевна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0,8*6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0,1* 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Елубаев Жолшыбек Сагинбаевич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58 ,000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1 2 0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0,8*6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0,1* 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Токонов Бейсенбек Алимович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211, 000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8 0 0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0,8*6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0,1* 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Жұман Әбілқасым Кенжеұлы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160, 000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2 0 0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1 0 0 0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0,8*6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0,1* 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Кармакбаев Абилкасым Утелбаевич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57, 000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6 0 0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0,8*6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0,1* 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Пірімжан Асхат Қанатұлы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42, 000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1 5 0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0,8*6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0,1* 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Абдукадыров Серик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1039,0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0,8*6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0,1* 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10 351, 12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Уланбельском сельском округе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983" w:id="6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</w:t>
      </w:r>
    </w:p>
    <w:bookmarkEnd w:id="617"/>
    <w:bookmarkStart w:name="z984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удобных пастбищных оборотов для Уланбельского сельского округа</w:t>
      </w:r>
    </w:p>
    <w:bookmarkEnd w:id="6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Забор 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Забор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Забор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Забор 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забор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5" w:id="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</w:t>
            </w:r>
          </w:p>
          <w:bookmarkEnd w:id="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Уланбельском сельском округе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991" w:id="6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указанием внешних и внутренних границ и площадей пастбищ, в том числе объекты сезонной, пастбищной инфраструктуры</w:t>
      </w:r>
    </w:p>
    <w:bookmarkEnd w:id="620"/>
    <w:bookmarkStart w:name="z992"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21"/>
    <w:p>
      <w:pPr>
        <w:spacing w:after="0"/>
        <w:ind w:left="0"/>
        <w:jc w:val="both"/>
      </w:pPr>
      <w:r>
        <w:drawing>
          <wp:inline distT="0" distB="0" distL="0" distR="0">
            <wp:extent cx="7810500" cy="547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7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 и их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Уланбельском сельском округе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998" w:id="6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пастбищных пользователей к водоисточникам (озерам, рекам, прудам, беднякам, оросительным или оросительным каналам, трубчатым или шахтным колодцам), составленная в соответствии с нормами водопотребления</w:t>
      </w:r>
    </w:p>
    <w:bookmarkEnd w:id="622"/>
    <w:bookmarkStart w:name="z999"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Среднесуточная норма водопотребления на одного сельскохозяйственного животного определяется в соответствии с пунктом 9 правил рационального использования пастбищ, утвержденных приказом заместителя Премьер-Министра Республики Казахстан – Министра сельского хозяйства Республики Казахстан от 24 апреля 2017 года </w:t>
      </w:r>
      <w:r>
        <w:rPr>
          <w:rFonts w:ascii="Times New Roman"/>
          <w:b w:val="false"/>
          <w:i w:val="false"/>
          <w:color w:val="000000"/>
          <w:sz w:val="28"/>
        </w:rPr>
        <w:t>№ 173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23"/>
    <w:bookmarkStart w:name="z1000"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Уланбельского сельского округа имеются оросительные или оросительные каналы.</w:t>
      </w:r>
    </w:p>
    <w:bookmarkEnd w:id="6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Уланбельском сельском округе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1006" w:id="6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Уланбельский сельский округ-554306 гектаров</w:t>
      </w:r>
    </w:p>
    <w:bookmarkEnd w:id="625"/>
    <w:bookmarkStart w:name="z1007"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26"/>
    <w:p>
      <w:pPr>
        <w:spacing w:after="0"/>
        <w:ind w:left="0"/>
        <w:jc w:val="both"/>
      </w:pPr>
      <w:r>
        <w:drawing>
          <wp:inline distT="0" distB="0" distL="0" distR="0">
            <wp:extent cx="7810500" cy="547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7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Уланбельском сельском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2022-2023 годы</w:t>
            </w:r>
          </w:p>
        </w:tc>
      </w:tr>
    </w:tbl>
    <w:bookmarkStart w:name="z1013" w:id="6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Поголовье сельскохозяйственных животных на отгонные пастбища схема размещения</w:t>
      </w:r>
    </w:p>
    <w:bookmarkEnd w:id="627"/>
    <w:bookmarkStart w:name="z1014"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28"/>
    <w:p>
      <w:pPr>
        <w:spacing w:after="0"/>
        <w:ind w:left="0"/>
        <w:jc w:val="both"/>
      </w:pPr>
      <w:r>
        <w:drawing>
          <wp:inline distT="0" distB="0" distL="0" distR="0">
            <wp:extent cx="7810500" cy="547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7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Уланбельском сельском округе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1020" w:id="6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направления выпаса и передвижения сельскохозяйственных животных</w:t>
      </w:r>
    </w:p>
    <w:bookmarkEnd w:id="6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ограждений в 2022 году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ограждений в 2023 году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Уланбельский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</w:tr>
    </w:tbl>
    <w:bookmarkStart w:name="z1021" w:id="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ВЛС - весенне-летний сезон;</w:t>
      </w:r>
    </w:p>
    <w:bookmarkEnd w:id="630"/>
    <w:bookmarkStart w:name="z1022" w:id="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ЛОС - летне-осенний сезон</w:t>
      </w:r>
    </w:p>
    <w:bookmarkEnd w:id="631"/>
    <w:bookmarkStart w:name="z1023" w:id="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ЛС - летний сезон</w:t>
      </w:r>
    </w:p>
    <w:bookmarkEnd w:id="632"/>
    <w:bookmarkStart w:name="z1024" w:id="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 - отдыхающий забор</w:t>
      </w:r>
    </w:p>
    <w:bookmarkEnd w:id="6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13 июля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№18-3</w:t>
            </w:r>
          </w:p>
        </w:tc>
      </w:tr>
    </w:tbl>
    <w:bookmarkStart w:name="z1028" w:id="6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в Хантауском сельском округе на 2022-2023 годы</w:t>
      </w:r>
    </w:p>
    <w:bookmarkEnd w:id="634"/>
    <w:bookmarkStart w:name="z1029" w:id="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по управлению пастбищами и их использованию в Мойынкумском районе на 2022-2023 годы разработан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20 февраля 2017 года "</w:t>
      </w:r>
      <w:r>
        <w:rPr>
          <w:rFonts w:ascii="Times New Roman"/>
          <w:b w:val="false"/>
          <w:i w:val="false"/>
          <w:color w:val="000000"/>
          <w:sz w:val="28"/>
        </w:rPr>
        <w:t>О пастбищах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приказом министра сельского хозяйства Республики Казахстан от 17 января 2020 года № 7 ( вводится в действие со дня Зарегистрирован в Министерстве юстиции 20 января 2020 года </w:t>
      </w:r>
      <w:r>
        <w:rPr>
          <w:rFonts w:ascii="Times New Roman"/>
          <w:b w:val="false"/>
          <w:i w:val="false"/>
          <w:color w:val="000000"/>
          <w:sz w:val="28"/>
        </w:rPr>
        <w:t>№19893</w:t>
      </w:r>
      <w:r>
        <w:rPr>
          <w:rFonts w:ascii="Times New Roman"/>
          <w:b w:val="false"/>
          <w:i w:val="false"/>
          <w:color w:val="000000"/>
          <w:sz w:val="28"/>
        </w:rPr>
        <w:t xml:space="preserve">), в соответствии с Приказом Министра сельского хозяйства Республики Казахстан от 14 апреля 2015 года № 3-3/332 (зарегистрирован в Министерстве юстиции Республики Казахстан 15 мая 2015 года </w:t>
      </w:r>
      <w:r>
        <w:rPr>
          <w:rFonts w:ascii="Times New Roman"/>
          <w:b w:val="false"/>
          <w:i w:val="false"/>
          <w:color w:val="000000"/>
          <w:sz w:val="28"/>
        </w:rPr>
        <w:t>№ 11064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635"/>
    <w:bookmarkStart w:name="z1030" w:id="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 и предотвращения деградации пастбищ.</w:t>
      </w:r>
    </w:p>
    <w:bookmarkEnd w:id="636"/>
    <w:bookmarkStart w:name="z1031"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bookmarkEnd w:id="637"/>
    <w:bookmarkStart w:name="z1032" w:id="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схему (карту) расположения пастбищ на территории административно-территориальной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документов;</w:t>
      </w:r>
    </w:p>
    <w:bookmarkEnd w:id="638"/>
    <w:bookmarkStart w:name="z1033" w:id="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приемлемые схемы пастбище оборотов;</w:t>
      </w:r>
    </w:p>
    <w:bookmarkEnd w:id="639"/>
    <w:bookmarkStart w:name="z1034"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карту с обозначением внешних и внутренних границ и площадей пастбищ, в том числе сезонных, объектов пастбищной инфраструктуры; </w:t>
      </w:r>
    </w:p>
    <w:bookmarkEnd w:id="640"/>
    <w:bookmarkStart w:name="z1035" w:id="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схему доступа пастбищепользователей к водоисточникам (озерам, рекам, прудам, глубинам, оросительным или оросительным каналам, трубчатым или шахтным колодцам), составленную в соответствии с нормами водопотребления;</w:t>
      </w:r>
    </w:p>
    <w:bookmarkEnd w:id="641"/>
    <w:bookmarkStart w:name="z1036"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схему перераспределения пастбищ для размещения поголовья сельскохозяйственных животных физических и (или) юридических лиц, не имеющих пастбищ, и перевода их на предоставляемые пастбища;</w:t>
      </w:r>
    </w:p>
    <w:bookmarkEnd w:id="642"/>
    <w:bookmarkStart w:name="z1037" w:id="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схему размещения поголовья сельскохозяйственных животных физических и (или) юридических лиц, не обеспеченных пастбищами, расположенными вблизи города районного значения, поселка, села, сельского округа, на отгонных пастбищах;</w:t>
      </w:r>
    </w:p>
    <w:bookmarkEnd w:id="643"/>
    <w:bookmarkStart w:name="z1038" w:id="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устанавливающий сезонные маршруты выпаса и перегона сельскохозяйственных животных;</w:t>
      </w:r>
    </w:p>
    <w:bookmarkEnd w:id="644"/>
    <w:bookmarkStart w:name="z1039" w:id="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указанных в плане пастбищ для геоботанического обследования, сведения о ветеринарно-санитарных объектах, данные о поголовьях сельскохозяйственных животных, сведения о владельцах сельскохозяйственных животных и другие данные, предоставляемые юридическими лицами, сведения о сформированных группах сельскохозяйственных животных по виду и половозрастному типу, данные о численности стад, сведения о формировании поголовья скота для выпаса на отдаленных пастбищах, сведения об особенностях выпаса сельскохозяйственных животных на культурно-аридных пастбищах предоставлены государственными органами , физическими и (или) юридическими лицами.</w:t>
      </w:r>
    </w:p>
    <w:bookmarkEnd w:id="645"/>
    <w:bookmarkStart w:name="z1040"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административно-территориальному делению Хантауский сельский округ имеет 2 сельских населенных пункта: Хантау, Кияхты.</w:t>
      </w:r>
    </w:p>
    <w:bookmarkEnd w:id="646"/>
    <w:bookmarkStart w:name="z1041" w:id="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земли населенных пунктов-2224,10 га,</w:t>
      </w:r>
    </w:p>
    <w:bookmarkEnd w:id="647"/>
    <w:bookmarkStart w:name="z1042" w:id="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пастбища-2004,10 га</w:t>
      </w:r>
    </w:p>
    <w:bookmarkEnd w:id="648"/>
    <w:bookmarkStart w:name="z1043" w:id="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природным условиям территория Хантауского сельского округа находится в пределах степной зоны сухой и переменной по агроклиматическим показателям, климатические условия сурово-континентальные. Зимой температура воздуха достигает -30 градусов, летом +35 градусов, характерны штормовые ветры с порывами до 25 м / с.</w:t>
      </w:r>
    </w:p>
    <w:bookmarkEnd w:id="649"/>
    <w:bookmarkStart w:name="z1044" w:id="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Почвы в основном полупустынные, солончаковые и бурые почвы песчаных пустынь.</w:t>
      </w:r>
    </w:p>
    <w:bookmarkEnd w:id="650"/>
    <w:bookmarkStart w:name="z1045" w:id="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январь 2022 года в Хантауском сельском округе (личного подворья населения) насчитывается 92 голов крупного рогатого скота, в том числе 45 голов маточного поголовья, 3061 голов мелкого рогатого скота, 96 голов лошадей.</w:t>
      </w:r>
    </w:p>
    <w:bookmarkEnd w:id="651"/>
    <w:bookmarkStart w:name="z1046" w:id="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населенных пунктов Хантауского сельского округа площадь пастбищ составляет 2004,1 га.</w:t>
      </w:r>
    </w:p>
    <w:bookmarkEnd w:id="652"/>
    <w:bookmarkStart w:name="z1047" w:id="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Хантауском сельском округе сервитуты для выгона скота не установлены.</w:t>
      </w:r>
    </w:p>
    <w:bookmarkEnd w:id="653"/>
    <w:bookmarkStart w:name="z1048" w:id="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 нагрузки на голову КРС -0,8*6га / голов, мелкий рогатый скот-0,1*6га / голов, лошади- 1*6га / голов</w:t>
      </w:r>
    </w:p>
    <w:bookmarkEnd w:id="654"/>
    <w:bookmarkStart w:name="z1049" w:id="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Потребность:</w:t>
      </w:r>
    </w:p>
    <w:bookmarkEnd w:id="655"/>
    <w:bookmarkStart w:name="z1050" w:id="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КРС-92*0,8*6га / голов=441,6га</w:t>
      </w:r>
    </w:p>
    <w:bookmarkEnd w:id="656"/>
    <w:bookmarkStart w:name="z1051" w:id="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МРС-3061*0,1*6=1836,6</w:t>
      </w:r>
    </w:p>
    <w:bookmarkEnd w:id="657"/>
    <w:bookmarkStart w:name="z1052" w:id="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лошади -96 * 1*6га / голов=576</w:t>
      </w:r>
    </w:p>
    <w:bookmarkEnd w:id="658"/>
    <w:bookmarkStart w:name="z1053"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441,6+1836,6+576 = 2854,2 га</w:t>
      </w:r>
    </w:p>
    <w:bookmarkEnd w:id="659"/>
    <w:bookmarkStart w:name="z1054" w:id="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недостающая площадь для пастбищных угодий составляет 207,7 га</w:t>
      </w:r>
    </w:p>
    <w:bookmarkEnd w:id="6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на 2022-2023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управлению пастбищ и их эксплуатации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Хантауском сельском округе</w:t>
            </w:r>
          </w:p>
        </w:tc>
      </w:tr>
    </w:tbl>
    <w:bookmarkStart w:name="z1059" w:id="6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(карта)расположения пастбищ на территории Хантауского сельского округа</w:t>
      </w:r>
    </w:p>
    <w:bookmarkEnd w:id="661"/>
    <w:bookmarkStart w:name="z1060" w:id="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62"/>
    <w:p>
      <w:pPr>
        <w:spacing w:after="0"/>
        <w:ind w:left="0"/>
        <w:jc w:val="both"/>
      </w:pPr>
      <w:r>
        <w:drawing>
          <wp:inline distT="0" distB="0" distL="0" distR="0">
            <wp:extent cx="7810500" cy="529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9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61" w:id="6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по выделению пастбищ для размещения маточного (дойного) поголовья КРС в разрезе населенных пунктов по Хантаускому сельскому округу</w:t>
      </w:r>
    </w:p>
    <w:bookmarkEnd w:id="6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(га)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дойных коров(голов) норма потребности в пастбищах 1 гол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в пастбищах 1 гол, (га)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в пастбищах (га)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необеспеченность пастбищами (га)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потребностью, 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Преобладающие земли, (га)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Хантау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2004,10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0,8*6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1812,9</w:t>
            </w:r>
          </w:p>
        </w:tc>
      </w:tr>
    </w:tbl>
    <w:bookmarkStart w:name="z1062" w:id="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В Хантауском сельском округе имеется 1812,9 га льготных земель для выпаса маток КРС</w:t>
      </w:r>
    </w:p>
    <w:bookmarkEnd w:id="664"/>
    <w:bookmarkStart w:name="z1063" w:id="6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потребности пастбищ для размещения поголовья скота в разрезе населенных пунктов по Хантаускому сельскому округу</w:t>
      </w:r>
    </w:p>
    <w:bookmarkEnd w:id="6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 по видам (голов)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 норма потребности в пастбищах по видам (голов)1 голова, (га)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(га)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потребности, 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(га)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Хантау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441,6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1836,6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2854,2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1836,6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2854,2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на 2022-2023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управлению пастбищ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эксплуатации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Хантауском сельском округе</w:t>
            </w:r>
          </w:p>
        </w:tc>
      </w:tr>
    </w:tbl>
    <w:bookmarkStart w:name="z1069" w:id="6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</w:t>
      </w:r>
    </w:p>
    <w:bookmarkEnd w:id="666"/>
    <w:bookmarkStart w:name="z1070" w:id="6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удобных пастбищеоборотов для Хантауского сельского округа</w:t>
      </w:r>
    </w:p>
    <w:bookmarkEnd w:id="6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ограждение-1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ограждение 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ограждение 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ограждение -4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1" w:id="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  <w:bookmarkEnd w:id="66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отдыха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отдыха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2" w:id="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  <w:bookmarkEnd w:id="66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-3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на 2022-2023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управлению пастбищ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эксплуатации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Хантауском сельском округе</w:t>
            </w:r>
          </w:p>
        </w:tc>
      </w:tr>
    </w:tbl>
    <w:bookmarkStart w:name="z1077" w:id="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70"/>
    <w:p>
      <w:pPr>
        <w:spacing w:after="0"/>
        <w:ind w:left="0"/>
        <w:jc w:val="both"/>
      </w:pPr>
      <w:r>
        <w:drawing>
          <wp:inline distT="0" distB="0" distL="0" distR="0">
            <wp:extent cx="7810500" cy="529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9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-4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на 2022-2023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управлению пастбищ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эксплуатации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Хантауском сельском округе</w:t>
            </w:r>
          </w:p>
        </w:tc>
      </w:tr>
    </w:tbl>
    <w:bookmarkStart w:name="z1083" w:id="6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источникам воды (озера, реки, пруды, глубины, оросительные или поливные каналы, трубные или шахтные колодцы), созданные в соответствии с нормами водопотребления</w:t>
      </w:r>
    </w:p>
    <w:bookmarkEnd w:id="671"/>
    <w:bookmarkStart w:name="z1084" w:id="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Среднесуточная норма водопотребления на одного сельскохозяйственного животного определяется в соответствии с пунктом 9 правил рационального использования пастбищ, утвержденных приказом заместителя Премьер-Министра Республики Казахстан – Министра сельского хозяйства Республики Казахстан от 24 апреля 2017 года № 173. </w:t>
      </w:r>
    </w:p>
    <w:bookmarkEnd w:id="672"/>
    <w:bookmarkStart w:name="z1085" w:id="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сельского округа Хантау имеются оросительные или оросительные каналы.</w:t>
      </w:r>
    </w:p>
    <w:bookmarkEnd w:id="673"/>
    <w:bookmarkStart w:name="z1086" w:id="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 суточных нормах потребления воды:</w:t>
      </w:r>
    </w:p>
    <w:bookmarkEnd w:id="6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скота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Водопотребление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Времена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 и осень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 молочные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 сухостойные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Нетели в возрасте до 2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Телята в возрасте до 6 месяцев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 рабочие, не кормящие матки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 племенные, кормящие матки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Жеребята в возрасте до 1,5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Жеребята в возрасте до 7 месяцев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 взрослые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 овец в возрасте до 1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-5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на 2022-2023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управлению пастбищ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эксплуатации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Хантауском сельском округе</w:t>
            </w:r>
          </w:p>
        </w:tc>
      </w:tr>
    </w:tbl>
    <w:bookmarkStart w:name="z1091" w:id="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75"/>
    <w:p>
      <w:pPr>
        <w:spacing w:after="0"/>
        <w:ind w:left="0"/>
        <w:jc w:val="both"/>
      </w:pPr>
      <w:r>
        <w:drawing>
          <wp:inline distT="0" distB="0" distL="0" distR="0">
            <wp:extent cx="7810500" cy="529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9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-6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на 2022-2023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управлению пастбищ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эксплуатации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Хантауском сельском округе</w:t>
            </w:r>
          </w:p>
        </w:tc>
      </w:tr>
    </w:tbl>
    <w:bookmarkStart w:name="z1096" w:id="6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перегона скота на отдаленные пастбища</w:t>
      </w:r>
    </w:p>
    <w:bookmarkEnd w:id="676"/>
    <w:bookmarkStart w:name="z1097" w:id="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77"/>
    <w:p>
      <w:pPr>
        <w:spacing w:after="0"/>
        <w:ind w:left="0"/>
        <w:jc w:val="both"/>
      </w:pPr>
      <w:r>
        <w:drawing>
          <wp:inline distT="0" distB="0" distL="0" distR="0">
            <wp:extent cx="7810500" cy="529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9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-7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на 2022-2023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управлению пастбищ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эксплуатации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Хантауском сельском округе</w:t>
            </w:r>
          </w:p>
        </w:tc>
      </w:tr>
    </w:tbl>
    <w:bookmarkStart w:name="z1102" w:id="6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 использования пастбищ, определяющий сезонные маршруты выпаса и перегона сельскохозяйственных животных</w:t>
      </w:r>
    </w:p>
    <w:bookmarkEnd w:id="6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ограждений в 2022 году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ограждений в 2023 году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</w:t>
            </w:r>
          </w:p>
        </w:tc>
      </w:tr>
    </w:tbl>
    <w:bookmarkStart w:name="z1103" w:id="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полная расшифровка аббревиатуры:</w:t>
      </w:r>
    </w:p>
    <w:bookmarkEnd w:id="679"/>
    <w:bookmarkStart w:name="z1104" w:id="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ВЛС- весенне-летний сезон</w:t>
      </w:r>
    </w:p>
    <w:bookmarkEnd w:id="680"/>
    <w:bookmarkStart w:name="z1105" w:id="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ЛОС- летне-осенний сезон</w:t>
      </w:r>
    </w:p>
    <w:bookmarkEnd w:id="681"/>
    <w:bookmarkStart w:name="z1106" w:id="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ЛС- летний сезон</w:t>
      </w:r>
    </w:p>
    <w:bookmarkEnd w:id="682"/>
    <w:bookmarkStart w:name="z1107" w:id="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ЗО - зона отдыха</w:t>
      </w:r>
    </w:p>
    <w:bookmarkEnd w:id="68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13 июля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№18-3</w:t>
            </w:r>
          </w:p>
        </w:tc>
      </w:tr>
    </w:tbl>
    <w:bookmarkStart w:name="z1111" w:id="6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в селе Мирный на 2021-2023 годы</w:t>
      </w:r>
    </w:p>
    <w:bookmarkEnd w:id="684"/>
    <w:bookmarkStart w:name="z1112" w:id="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по управлению пастбищами и их использованию в селе Мирное на 2022-2023 годы изменения и дополнения в законы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20 февраля 2017 года "</w:t>
      </w:r>
      <w:r>
        <w:rPr>
          <w:rFonts w:ascii="Times New Roman"/>
          <w:b w:val="false"/>
          <w:i w:val="false"/>
          <w:color w:val="000000"/>
          <w:sz w:val="28"/>
        </w:rPr>
        <w:t>О пастбищах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правила рационального использования земель сельскохозяйственного назначения и некоторые приказы Министра сельского хозяйства Республики Казахстан о введении в действие приказа министра сельского хозяйства Республики Казахстан от 17 января 2020 года № 7 ( зарегистрирован в Министерстве юстиции Республики Казахстан 20 января 2020 года </w:t>
      </w:r>
      <w:r>
        <w:rPr>
          <w:rFonts w:ascii="Times New Roman"/>
          <w:b w:val="false"/>
          <w:i w:val="false"/>
          <w:color w:val="000000"/>
          <w:sz w:val="28"/>
        </w:rPr>
        <w:t>№19893</w:t>
      </w:r>
      <w:r>
        <w:rPr>
          <w:rFonts w:ascii="Times New Roman"/>
          <w:b w:val="false"/>
          <w:i w:val="false"/>
          <w:color w:val="000000"/>
          <w:sz w:val="28"/>
        </w:rPr>
        <w:t xml:space="preserve">), приказа министра сельского хозяйства Республики Казахстан от 14 апреля 2015 года № 3-3/332 (зарегистрирован в Министерстве юстиции Республики Казахстан 15 мая 2015 года </w:t>
      </w:r>
      <w:r>
        <w:rPr>
          <w:rFonts w:ascii="Times New Roman"/>
          <w:b w:val="false"/>
          <w:i w:val="false"/>
          <w:color w:val="000000"/>
          <w:sz w:val="28"/>
        </w:rPr>
        <w:t>№ 11064</w:t>
      </w:r>
      <w:r>
        <w:rPr>
          <w:rFonts w:ascii="Times New Roman"/>
          <w:b w:val="false"/>
          <w:i w:val="false"/>
          <w:color w:val="000000"/>
          <w:sz w:val="28"/>
        </w:rPr>
        <w:t>). План принимается в целях рационального использования пастбищ и предотвращения деградации пастбищ.</w:t>
      </w:r>
    </w:p>
    <w:bookmarkEnd w:id="685"/>
    <w:bookmarkStart w:name="z1113" w:id="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bookmarkEnd w:id="686"/>
    <w:bookmarkStart w:name="z1114" w:id="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схему (карту) расположения пастбищ на территории административно-территориальной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документов;</w:t>
      </w:r>
    </w:p>
    <w:bookmarkEnd w:id="687"/>
    <w:bookmarkStart w:name="z1115" w:id="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приемлемые схемы пастбище оборотов;</w:t>
      </w:r>
    </w:p>
    <w:bookmarkEnd w:id="688"/>
    <w:bookmarkStart w:name="z1116" w:id="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карту с обозначением внешних и внутренних границ и площадей пастбищ, в том числе сезонных, объектов пастбищной инфраструктуры; ;</w:t>
      </w:r>
    </w:p>
    <w:bookmarkEnd w:id="689"/>
    <w:bookmarkStart w:name="z1117" w:id="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схему доступа пастбищепользователей к водоисточникам (озерам, рекам, прудам, беднякам, оросительным или оросительным каналам, трубчатым или шахтным колодцам), составленную в соответствии с нормами водопотребления;</w:t>
      </w:r>
    </w:p>
    <w:bookmarkEnd w:id="690"/>
    <w:bookmarkStart w:name="z1118" w:id="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схему перераспределения пастбищ для размещения поголовья сельскохозяйственных животных физических и (или) юридических лиц, не имеющих пастбищ, и перевода их на предоставляемые пастбища;</w:t>
      </w:r>
    </w:p>
    <w:bookmarkEnd w:id="691"/>
    <w:bookmarkStart w:name="z1119" w:id="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сельскохозяйственные угодья физических и (или) юридических лиц, не обеспеченные пастбищами, расположенными вблизи города районного значения, поселка, села, сельского округа.</w:t>
      </w:r>
    </w:p>
    <w:bookmarkEnd w:id="692"/>
    <w:bookmarkStart w:name="z1120" w:id="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плане геоботанического обследования пастбищ приняты сведения о состоянии, сведения о ветеринарно-санитарных объектах ,данные о количестве поголовья сельскохозяйственных животных , сведения об иных данных, представленных юридическими лицами с указанием их владельцев, данные о количестве стадов, сформированных по видам и половозрастным группам сельскохозяйственных животных, выпас на отгонных пастбищах сведений о формировании поголовья сельскохозяйственных животных, об особенностях выпаса сельскохозяйственных животных на культурных и аридных пастбищах и выданных государственными органами, физическими и юридическими лицами. По административно-территориальному делению в поселке Мирный имеется 1 сельское поселение: Мирный.</w:t>
      </w:r>
    </w:p>
    <w:bookmarkEnd w:id="693"/>
    <w:bookmarkStart w:name="z1121" w:id="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пунктов-205 га По природным условиям территория села Мирный находится в пределах степной зоны и по агроклиматическим показателям сухая переменная, климатические условия строго континентальные. Зимой температура воздуха достигает -30 градусов, летом - +35 градусов, характерны штормовые ветры свыше 25 м / с. Почвы в основном полупустынные, солонцы и бурые почвы песчаных пустынь. На январь 2022 года в селе Мирное (частный подворье населения) имеется 63 головы крупного рогатого скота, в том числе 20 голов маточного поголовья, 105 голов мелкого рогатого скота, 15 голов лошадей.</w:t>
      </w:r>
    </w:p>
    <w:bookmarkEnd w:id="694"/>
    <w:bookmarkStart w:name="z1122" w:id="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населенного пункта имеется 205 га пастбищ. В поселке Мирный сервитуты для выгона скота не установлены. Норма нагрузки на голову КРС 0,8 * 6 га / голов, мелкий рогатый скот-0,1 * 6 га / голов, лошади-1 * 6 га / голов</w:t>
      </w:r>
    </w:p>
    <w:bookmarkEnd w:id="695"/>
    <w:bookmarkStart w:name="z1123" w:id="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Потребность:</w:t>
      </w:r>
    </w:p>
    <w:bookmarkEnd w:id="696"/>
    <w:bookmarkStart w:name="z1124" w:id="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КРС-63гб*0,8 * 6ГА / голов=302,4 га</w:t>
      </w:r>
    </w:p>
    <w:bookmarkEnd w:id="697"/>
    <w:bookmarkStart w:name="z1125" w:id="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ОПМ- 105*0,1*6=63 га </w:t>
      </w:r>
    </w:p>
    <w:bookmarkEnd w:id="698"/>
    <w:bookmarkStart w:name="z1126" w:id="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лошади -15*1*6ГА/голова=90 га</w:t>
      </w:r>
    </w:p>
    <w:bookmarkEnd w:id="699"/>
    <w:bookmarkStart w:name="z1127" w:id="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302,4+63+90 = 455,4 га</w:t>
      </w:r>
    </w:p>
    <w:bookmarkEnd w:id="700"/>
    <w:bookmarkStart w:name="z1128" w:id="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недостающее количество пастбищных угодий 250,4 га</w:t>
      </w:r>
    </w:p>
    <w:bookmarkEnd w:id="701"/>
    <w:bookmarkStart w:name="z1129" w:id="7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по выделению пастбищ для размещения маточного (дойного) поголовья КРС в разрезе населенных пунктов по селу Мирный</w:t>
      </w:r>
    </w:p>
    <w:bookmarkEnd w:id="7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(га)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дойных коров (голов)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в пастбищах 1 гол, (га)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 (га)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Необеспеченные пастбищами (га)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потребности, 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Преимущество, (га)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Мирный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0,8*6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</w:tbl>
    <w:bookmarkStart w:name="z1130" w:id="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выпаса маток КРС достаточно пастбищных угодий в селе Мирный</w:t>
      </w:r>
    </w:p>
    <w:bookmarkEnd w:id="703"/>
    <w:bookmarkStart w:name="z1131" w:id="7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необходимости пастбищ для размещения поголовья скота в части населенных пунктов по селу Мирный</w:t>
      </w:r>
    </w:p>
    <w:bookmarkEnd w:id="7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 по видам (голов)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в пастбищах 1 гол, (га)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(га)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потребности, 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ОПМ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(га)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Мирный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0,8*6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0,1*6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1*6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302,4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455,4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 в селе Мирный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эксплуатации к плану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2022-2023 годы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1 </w:t>
            </w:r>
          </w:p>
        </w:tc>
      </w:tr>
    </w:tbl>
    <w:bookmarkStart w:name="z1135" w:id="7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села Мирный</w:t>
      </w:r>
    </w:p>
    <w:bookmarkEnd w:id="705"/>
    <w:bookmarkStart w:name="z1136" w:id="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06"/>
    <w:p>
      <w:pPr>
        <w:spacing w:after="0"/>
        <w:ind w:left="0"/>
        <w:jc w:val="both"/>
      </w:pPr>
      <w:r>
        <w:drawing>
          <wp:inline distT="0" distB="0" distL="0" distR="0">
            <wp:extent cx="7810500" cy="504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4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 в селе Мирный управления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эксплуатации к плану на 2022-2023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</w:tbl>
    <w:bookmarkStart w:name="z1140" w:id="7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 Схема удобных пастбищеоборотов для села Мирный</w:t>
      </w:r>
    </w:p>
    <w:bookmarkEnd w:id="7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Забор-1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забор-2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забор-3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забор -4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сезом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забор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Весенный- летний сезон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 в селе Мирный управления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эксплуатации к плану на 2022-2023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Приложение 3</w:t>
            </w:r>
          </w:p>
        </w:tc>
      </w:tr>
    </w:tbl>
    <w:bookmarkStart w:name="z1144" w:id="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08"/>
    <w:p>
      <w:pPr>
        <w:spacing w:after="0"/>
        <w:ind w:left="0"/>
        <w:jc w:val="both"/>
      </w:pPr>
      <w:r>
        <w:drawing>
          <wp:inline distT="0" distB="0" distL="0" distR="0">
            <wp:extent cx="7810500" cy="504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4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 в селе Мирный управления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эксплуатации к плану на 2022-2023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</w:tbl>
    <w:bookmarkStart w:name="z1148" w:id="7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пастбищных пользователей к водоисточникам (озерам, рекам, прудам, беднякам, оросительным или оросительным каналам, трубчатым или шахтным колодцам), составленная в соответствии с нормами водопотребления</w:t>
      </w:r>
    </w:p>
    <w:bookmarkEnd w:id="709"/>
    <w:bookmarkStart w:name="z1149" w:id="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Среднесуточная норма водопотребления на одно сельскохозяйственное животное утверждена приказом заместителя Премьер-Министра Республики Казахстан - Министра сельского хозяйства Республики Казахстан от 30 декабря 2016 года № 545 (зарегистрирован в Министерстве юстиции Республики Казахстан 24 февраля 2017 года </w:t>
      </w:r>
      <w:r>
        <w:rPr>
          <w:rFonts w:ascii="Times New Roman"/>
          <w:b w:val="false"/>
          <w:i w:val="false"/>
          <w:color w:val="000000"/>
          <w:sz w:val="28"/>
        </w:rPr>
        <w:t>№ 14827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710"/>
    <w:bookmarkStart w:name="z1150" w:id="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села Мирный с восточной стороны примыкает к озеру Балхаш, с западной стороны-к горе Хантау.</w:t>
      </w:r>
    </w:p>
    <w:bookmarkEnd w:id="711"/>
    <w:bookmarkStart w:name="z1151" w:id="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Данные суточной нормы потребления одной другой воды:</w:t>
      </w:r>
    </w:p>
    <w:bookmarkEnd w:id="7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животных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Потребление воды*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Сезоны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 и осень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Молочные коровы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Обводненные коровы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Телята до 6 месяцев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Телята до 6 месяцев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 лошади, не кормящие самки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 лошади, не кормящие самки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Жеребята до 1,5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Жеребята до 7 месяцев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 овцы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Приплод овец до 1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 в селе Мирный управления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эксплуатации к плану на 2022-2023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</w:tbl>
    <w:bookmarkStart w:name="z1155" w:id="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13"/>
    <w:p>
      <w:pPr>
        <w:spacing w:after="0"/>
        <w:ind w:left="0"/>
        <w:jc w:val="both"/>
      </w:pPr>
      <w:r>
        <w:drawing>
          <wp:inline distT="0" distB="0" distL="0" distR="0">
            <wp:extent cx="7810500" cy="504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4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 в селе Мирный управления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эксплуатации к плану на 2022-2023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</w:tbl>
    <w:bookmarkStart w:name="z1159" w:id="7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Поголовье сельскохозяйственных животных на отгонные пастбища схема размещения</w:t>
      </w:r>
    </w:p>
    <w:bookmarkEnd w:id="714"/>
    <w:bookmarkStart w:name="z1160" w:id="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15"/>
    <w:p>
      <w:pPr>
        <w:spacing w:after="0"/>
        <w:ind w:left="0"/>
        <w:jc w:val="both"/>
      </w:pPr>
      <w:r>
        <w:drawing>
          <wp:inline distT="0" distB="0" distL="0" distR="0">
            <wp:extent cx="7810500" cy="504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4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 в селе Мирный управления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эксплуатации к плану на 2022-2023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</w:tbl>
    <w:bookmarkStart w:name="z1164" w:id="7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перегона сельскохозяйственных животных </w:t>
      </w:r>
    </w:p>
    <w:bookmarkEnd w:id="7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ограждений в 2022 году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ограждений в 2023 году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КЖМ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ЖКМ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КЖМ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ЖКМ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ДҚ</w:t>
            </w:r>
          </w:p>
        </w:tc>
      </w:tr>
    </w:tbl>
    <w:bookmarkStart w:name="z1165" w:id="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717"/>
    <w:bookmarkStart w:name="z1166" w:id="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КЖМ-весенне-летний сезон</w:t>
      </w:r>
    </w:p>
    <w:bookmarkEnd w:id="718"/>
    <w:bookmarkStart w:name="z1167" w:id="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ПКМ-летне-осенний сезон</w:t>
      </w:r>
    </w:p>
    <w:bookmarkEnd w:id="719"/>
    <w:bookmarkStart w:name="z1168" w:id="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ПТ-июнь к лету</w:t>
      </w:r>
    </w:p>
    <w:bookmarkEnd w:id="720"/>
    <w:bookmarkStart w:name="z1169" w:id="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БД - забор</w:t>
      </w:r>
    </w:p>
    <w:bookmarkEnd w:id="7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13 июля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№18-3</w:t>
            </w:r>
          </w:p>
        </w:tc>
      </w:tr>
    </w:tbl>
    <w:bookmarkStart w:name="z1173" w:id="7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в села Акбакай на 2021-2023 годы</w:t>
      </w:r>
    </w:p>
    <w:bookmarkEnd w:id="722"/>
    <w:bookmarkStart w:name="z1174" w:id="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План по управлению пастбищами и их использованию в Шортандинском районе на 2022-2023 годы (далее - План) разработан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", от 20 февраля 2017 года "О пастбищах", приказом Заместителя Премьер-Министра Республики Казахстан - Министра сельского хозяйства Республики Казахстан от 24 апреля 2017 года </w:t>
      </w:r>
      <w:r>
        <w:rPr>
          <w:rFonts w:ascii="Times New Roman"/>
          <w:b w:val="false"/>
          <w:i w:val="false"/>
          <w:color w:val="000000"/>
          <w:sz w:val="28"/>
        </w:rPr>
        <w:t>№ 173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рационального использования пастбищ"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15090</w:t>
      </w:r>
      <w:r>
        <w:rPr>
          <w:rFonts w:ascii="Times New Roman"/>
          <w:b w:val="false"/>
          <w:i w:val="false"/>
          <w:color w:val="000000"/>
          <w:sz w:val="28"/>
        </w:rPr>
        <w:t xml:space="preserve">), приказом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11064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723"/>
    <w:bookmarkStart w:name="z1175" w:id="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724"/>
    <w:bookmarkStart w:name="z1176" w:id="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bookmarkEnd w:id="725"/>
    <w:bookmarkStart w:name="z1177" w:id="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схему (карту) расположения пастбищ на территории Дамсинского сельского округа в разрезе категорий земель, собственников земельных участков и землепользователей на основании правоустанавливающих документов (приложение 1);</w:t>
      </w:r>
    </w:p>
    <w:bookmarkEnd w:id="726"/>
    <w:bookmarkStart w:name="z1178" w:id="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приемлемые схемы пастбищеоборотов (Приложение 2);</w:t>
      </w:r>
    </w:p>
    <w:bookmarkEnd w:id="727"/>
    <w:bookmarkStart w:name="z1179" w:id="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карту с обозначением внешних и внутренних границ и площадей пастбищ, в том числе сезонных, объектов пастбищной инфраструктуры (приложение 3);</w:t>
      </w:r>
    </w:p>
    <w:bookmarkEnd w:id="728"/>
    <w:bookmarkStart w:name="z1180" w:id="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схему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 (Приложение 4);</w:t>
      </w:r>
    </w:p>
    <w:bookmarkEnd w:id="729"/>
    <w:bookmarkStart w:name="z1181" w:id="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(Приложение 5);</w:t>
      </w:r>
    </w:p>
    <w:bookmarkEnd w:id="730"/>
    <w:bookmarkStart w:name="z1182" w:id="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схему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поселке, селе, сельском округе (Приложение 6);</w:t>
      </w:r>
    </w:p>
    <w:bookmarkEnd w:id="731"/>
    <w:bookmarkStart w:name="z1183" w:id="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устанавливающий сезонные маршруты выпаса и передвижения сельскохозяйственных животных (приложение 7).</w:t>
      </w:r>
    </w:p>
    <w:bookmarkEnd w:id="732"/>
    <w:bookmarkStart w:name="z1184" w:id="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 - пастбищепользователей,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лицами.</w:t>
      </w:r>
    </w:p>
    <w:bookmarkEnd w:id="733"/>
    <w:bookmarkStart w:name="z1185" w:id="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административно-территориальному делению в села Акбакай имеются 1 сельских населенных пункта.</w:t>
      </w:r>
    </w:p>
    <w:bookmarkEnd w:id="734"/>
    <w:bookmarkStart w:name="z1186" w:id="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Общая площадь территории села Акбакай 1201,02 гектар </w:t>
      </w:r>
    </w:p>
    <w:bookmarkEnd w:id="735"/>
    <w:bookmarkStart w:name="z1187" w:id="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пастбищные земли – 1004 гектар.</w:t>
      </w:r>
    </w:p>
    <w:bookmarkEnd w:id="736"/>
    <w:bookmarkStart w:name="z1188" w:id="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подразделяются на:</w:t>
      </w:r>
    </w:p>
    <w:bookmarkEnd w:id="737"/>
    <w:bookmarkStart w:name="z1189" w:id="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– 1201,02гектар;</w:t>
      </w:r>
    </w:p>
    <w:bookmarkEnd w:id="738"/>
    <w:bookmarkStart w:name="z1190" w:id="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несельскохозяйственного назначения – 192,02 гектар;</w:t>
      </w:r>
    </w:p>
    <w:bookmarkEnd w:id="739"/>
    <w:bookmarkStart w:name="z1191" w:id="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природным условиям территория села Акбакай находится в пределах степной зоны и по агроклиматическим показателям в двух агроклиматических районах: незначительно засушливом умеренно теплом (центральная и южная часть) и засушливом умеренно теплом (северная часть), которые характеризуются всеми чертами континентальности: суровой продолжительной зимой, коротким умеренно жарким летом, резкими контрастами температур зимы и лета, малым количеством годовых осадков.</w:t>
      </w:r>
    </w:p>
    <w:bookmarkEnd w:id="740"/>
    <w:bookmarkStart w:name="z1192" w:id="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села Акбакай:</w:t>
      </w:r>
    </w:p>
    <w:bookmarkEnd w:id="741"/>
    <w:bookmarkStart w:name="z1193" w:id="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крупного рогатого скота 28 головы, из них маточное поголовье 7 голов, 160 головы лошадей.</w:t>
      </w:r>
    </w:p>
    <w:bookmarkEnd w:id="742"/>
    <w:bookmarkStart w:name="z1194" w:id="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составляет 1004гектар.</w:t>
      </w:r>
    </w:p>
    <w:bookmarkEnd w:id="743"/>
    <w:bookmarkStart w:name="z1195" w:id="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Потребность:</w:t>
      </w:r>
    </w:p>
    <w:bookmarkEnd w:id="744"/>
    <w:bookmarkStart w:name="z1196" w:id="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КРС- 28 гол.*0,8 * 6,га/гол.=134,4га;</w:t>
      </w:r>
    </w:p>
    <w:bookmarkEnd w:id="745"/>
    <w:bookmarkStart w:name="z1197" w:id="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лошадей- 160 гол. *1* 6 га/гол.=960 га.</w:t>
      </w:r>
    </w:p>
    <w:bookmarkEnd w:id="746"/>
    <w:bookmarkStart w:name="z1198" w:id="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134,4+960=1094,4 га.</w:t>
      </w:r>
    </w:p>
    <w:bookmarkEnd w:id="747"/>
    <w:bookmarkStart w:name="z1199" w:id="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Недостающее количество пастбищ составляет -90,4 га.</w:t>
      </w:r>
    </w:p>
    <w:bookmarkEnd w:id="7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села Акбакай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2022-2023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</w:tr>
    </w:tbl>
    <w:bookmarkStart w:name="z1205" w:id="7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села Акбакай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749"/>
    <w:bookmarkStart w:name="z1206" w:id="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50"/>
    <w:p>
      <w:pPr>
        <w:spacing w:after="0"/>
        <w:ind w:left="0"/>
        <w:jc w:val="both"/>
      </w:pPr>
      <w:r>
        <w:drawing>
          <wp:inline distT="0" distB="0" distL="0" distR="0">
            <wp:extent cx="7810500" cy="504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4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07" w:id="7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по распределению пастбищ для размещения маточного (дойного)поголовья КРС по села Акбакай в разрезе населенных пунктов</w:t>
      </w:r>
    </w:p>
    <w:bookmarkEnd w:id="7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№2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(га)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дойных коров (гол.)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пастбищна 1 гол., (га)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(га)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обеспечено пастбищами (га)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потребности, 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Излишки, (га)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Акбакай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0,8*6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970,4</w:t>
            </w:r>
          </w:p>
        </w:tc>
      </w:tr>
    </w:tbl>
    <w:bookmarkStart w:name="z1209" w:id="7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по перераспределению пастбищ для размещения поголовья сельскохозяйственных животных в разрезе собственников земельных участков по села Акбакай</w:t>
      </w:r>
    </w:p>
    <w:bookmarkEnd w:id="7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№ 3.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1" w:id="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</w:t>
            </w:r>
          </w:p>
          <w:bookmarkEnd w:id="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видам, (гол)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пастбищ на 1 гол., (га)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(га)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пастбищ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потребности, 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(га)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с.Акбакай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0,8*6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1*6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1094,4га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села Акбакай на 2022-2023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</w:tr>
    </w:tbl>
    <w:bookmarkStart w:name="z1217" w:id="7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 Схема пастбищеоборотов, приемлемая для села Акбакай</w:t>
      </w:r>
    </w:p>
    <w:bookmarkEnd w:id="7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8" w:id="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  <w:bookmarkEnd w:id="75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9" w:id="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  <w:bookmarkEnd w:id="75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0" w:id="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  <w:bookmarkEnd w:id="75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1" w:id="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  <w:bookmarkEnd w:id="75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2" w:id="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  <w:bookmarkEnd w:id="759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села Акбакай на 2022-2023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</w:tr>
    </w:tbl>
    <w:bookmarkStart w:name="z1228" w:id="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Карта с обозначением внешних и внутренних границ и площадей пастбищ, </w:t>
      </w:r>
    </w:p>
    <w:bookmarkEnd w:id="760"/>
    <w:bookmarkStart w:name="z1229" w:id="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 сезонных, объектов пастбищной инфраструктуры</w:t>
      </w:r>
    </w:p>
    <w:bookmarkEnd w:id="761"/>
    <w:bookmarkStart w:name="z1230" w:id="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62"/>
    <w:p>
      <w:pPr>
        <w:spacing w:after="0"/>
        <w:ind w:left="0"/>
        <w:jc w:val="both"/>
      </w:pPr>
      <w:r>
        <w:drawing>
          <wp:inline distT="0" distB="0" distL="0" distR="0">
            <wp:extent cx="7810500" cy="504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4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села Акбакай на 2022-2023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</w:tr>
    </w:tbl>
    <w:bookmarkStart w:name="z1236" w:id="7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</w:t>
      </w:r>
    </w:p>
    <w:bookmarkEnd w:id="763"/>
    <w:bookmarkStart w:name="z1237" w:id="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Среднесуточная норма потребления воды на одно сельскохозяйственное животное определяется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рационального использования пастбищ, утвержденных приказом Заместителя Премьер-Министра Республики Казахстан – Министра сельского хозяйства Республики Казахстан от 24 февраля 2017 года № 545 (зарегистрирован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14827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764"/>
    <w:bookmarkStart w:name="z1238" w:id="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Оросительных или обводнительных каналов на территории села Акбакай не имеется.</w:t>
      </w:r>
    </w:p>
    <w:bookmarkEnd w:id="7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села Акбакай на 2022-2023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</w:tr>
    </w:tbl>
    <w:bookmarkStart w:name="z1244" w:id="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66"/>
    <w:p>
      <w:pPr>
        <w:spacing w:after="0"/>
        <w:ind w:left="0"/>
        <w:jc w:val="both"/>
      </w:pPr>
      <w:r>
        <w:drawing>
          <wp:inline distT="0" distB="0" distL="0" distR="0">
            <wp:extent cx="7810500" cy="504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4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-6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на 2022-2023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управлению пастбищ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эксплуатации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села Акбакай</w:t>
            </w:r>
          </w:p>
        </w:tc>
      </w:tr>
    </w:tbl>
    <w:bookmarkStart w:name="z1250" w:id="7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поголовий сельскохозяйственных животных на отдаленных пастбищах</w:t>
      </w:r>
    </w:p>
    <w:bookmarkEnd w:id="767"/>
    <w:bookmarkStart w:name="z1251" w:id="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68"/>
    <w:p>
      <w:pPr>
        <w:spacing w:after="0"/>
        <w:ind w:left="0"/>
        <w:jc w:val="both"/>
      </w:pPr>
      <w:r>
        <w:drawing>
          <wp:inline distT="0" distB="0" distL="0" distR="0">
            <wp:extent cx="7810500" cy="504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4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-7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на 2022-2023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управлению пастбищ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эксплуатации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села Акбакай</w:t>
            </w:r>
          </w:p>
        </w:tc>
      </w:tr>
    </w:tbl>
    <w:bookmarkStart w:name="z1256" w:id="7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7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7" w:id="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округов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8" w:id="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загонов </w:t>
            </w:r>
          </w:p>
          <w:bookmarkEnd w:id="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2022 году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9" w:id="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загонов </w:t>
            </w:r>
          </w:p>
          <w:bookmarkEnd w:id="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2023 году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Дамсинский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</w:tr>
    </w:tbl>
    <w:bookmarkStart w:name="z1260" w:id="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773"/>
    <w:bookmarkStart w:name="z1261" w:id="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ВЛС – весенне-летний сезон;</w:t>
      </w:r>
    </w:p>
    <w:bookmarkEnd w:id="774"/>
    <w:bookmarkStart w:name="z1262" w:id="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ЛОС – летне-осенний сезон;</w:t>
      </w:r>
    </w:p>
    <w:bookmarkEnd w:id="775"/>
    <w:bookmarkStart w:name="z1263" w:id="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ЛС – летний сезон;</w:t>
      </w:r>
    </w:p>
    <w:bookmarkEnd w:id="776"/>
    <w:bookmarkStart w:name="z1264" w:id="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 – отдыхающий загон.</w:t>
      </w:r>
    </w:p>
    <w:bookmarkEnd w:id="77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13 июля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№18-3</w:t>
            </w:r>
          </w:p>
        </w:tc>
      </w:tr>
    </w:tbl>
    <w:bookmarkStart w:name="z1268" w:id="7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в селе Аксуек на 2022-2023 годы</w:t>
      </w:r>
    </w:p>
    <w:bookmarkEnd w:id="778"/>
    <w:bookmarkStart w:name="z1269" w:id="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план по управлению пастбищами и их использованию в селе Аксуек на 2022-2023 годы (далее - план) разработан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20 февраля 2017 года "</w:t>
      </w:r>
      <w:r>
        <w:rPr>
          <w:rFonts w:ascii="Times New Roman"/>
          <w:b w:val="false"/>
          <w:i w:val="false"/>
          <w:color w:val="000000"/>
          <w:sz w:val="28"/>
        </w:rPr>
        <w:t>О пастбищах</w:t>
      </w:r>
      <w:r>
        <w:rPr>
          <w:rFonts w:ascii="Times New Roman"/>
          <w:b w:val="false"/>
          <w:i w:val="false"/>
          <w:color w:val="000000"/>
          <w:sz w:val="28"/>
        </w:rPr>
        <w:t>", правилами рационального использования земель сельскохозяйственного назначения и О внесении изменений и дополнений в некоторые приказы Министра сельского хозяйства.</w:t>
      </w:r>
    </w:p>
    <w:bookmarkEnd w:id="779"/>
    <w:bookmarkStart w:name="z1270" w:id="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Приказ министра сельского хозяйства Республики Казахстан от 17 января 2020 года №7 (зарегистрирован в Министерстве юстиции Республики Казахстан 20 января 2020 года </w:t>
      </w:r>
      <w:r>
        <w:rPr>
          <w:rFonts w:ascii="Times New Roman"/>
          <w:b w:val="false"/>
          <w:i w:val="false"/>
          <w:color w:val="000000"/>
          <w:sz w:val="28"/>
        </w:rPr>
        <w:t>№19893</w:t>
      </w:r>
      <w:r>
        <w:rPr>
          <w:rFonts w:ascii="Times New Roman"/>
          <w:b w:val="false"/>
          <w:i w:val="false"/>
          <w:color w:val="000000"/>
          <w:sz w:val="28"/>
        </w:rPr>
        <w:t xml:space="preserve">) разработан в соответствии с приказом министра сельского хозяйства Республики Казахстан от 14 апреля 2015 года № 3-3/332 (зарегистрирован в Министерстве юстиции Республики Казахстан 15 мая 2015 года </w:t>
      </w:r>
      <w:r>
        <w:rPr>
          <w:rFonts w:ascii="Times New Roman"/>
          <w:b w:val="false"/>
          <w:i w:val="false"/>
          <w:color w:val="000000"/>
          <w:sz w:val="28"/>
        </w:rPr>
        <w:t>№ 11064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780"/>
    <w:bookmarkStart w:name="z1271" w:id="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деградации пастбищ.</w:t>
      </w:r>
    </w:p>
    <w:bookmarkEnd w:id="781"/>
    <w:bookmarkStart w:name="z1272" w:id="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bookmarkEnd w:id="782"/>
    <w:bookmarkStart w:name="z1273" w:id="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схема (карта) расположения пастбищ на территории села Аксуек в разрезе категорий земель, собственников земельных участков и землепользователей на основании правоустанавливающих документов (приложение 1);</w:t>
      </w:r>
    </w:p>
    <w:bookmarkEnd w:id="783"/>
    <w:bookmarkStart w:name="z1274" w:id="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приемлемые схемы пастбищеоборотов (приложение 2);</w:t>
      </w:r>
    </w:p>
    <w:bookmarkEnd w:id="784"/>
    <w:bookmarkStart w:name="z1275" w:id="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карта с обозначением внешних и внутренних границ и площадей пастбищ, в том числе объектов сезонной, пастбищной инфраструктуры (приложение 3););</w:t>
      </w:r>
    </w:p>
    <w:bookmarkEnd w:id="785"/>
    <w:bookmarkStart w:name="z1276" w:id="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схема доступа пастбищных пользователей к водоисточникам (озерам, рекам, прудам, беднякам, оросительным или обводнительным каналам, трубчатым или шахтным колодцам), составленная в соответствии с нормами водопотребления (приложение 4););</w:t>
      </w:r>
    </w:p>
    <w:bookmarkEnd w:id="786"/>
    <w:bookmarkStart w:name="z1277" w:id="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схема перераспределения пастбищ для размещения поголовья сельскохозяйственных животных физических и (или) юридических лиц, не имеющих пастбищ, и перевода их на предоставляемые пастбища (приложение 5);</w:t>
      </w:r>
    </w:p>
    <w:bookmarkEnd w:id="787"/>
    <w:bookmarkStart w:name="z1278" w:id="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Схема размещения поголовья сельскохозяйственных животных, не обеспеченных пастбищами, на отгонных пастбищах физическими и (или)юридическими лицами, расположенными в поселке, селе, сельском округе (приложение 6);</w:t>
      </w:r>
    </w:p>
    <w:bookmarkEnd w:id="788"/>
    <w:bookmarkStart w:name="z1279" w:id="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устанавливающий сезонные направления выпаса и передвижения сельскохозяйственных животных (приложение 7).</w:t>
      </w:r>
    </w:p>
    <w:bookmarkEnd w:id="789"/>
    <w:bookmarkStart w:name="z1280" w:id="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указанием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животных, их владельцев - и (или) иных данных, представленных юридическими лицами, данные о численности стадов, Отар, стадов, сформированных по видам и половозрастным группам сельскохозяйственных животных, сведения о формировании поголовья сельскохозяйственных животных для выпаса на отгонных пастбищах, сведения об особенностях выпаса сельскохозяйственных животных на культурных и аридных пастбищах, сведения о государственных органов, физических и (или) юридических лиц.</w:t>
      </w:r>
    </w:p>
    <w:bookmarkEnd w:id="790"/>
    <w:bookmarkStart w:name="z1281" w:id="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административно-территориальному делению в селе Аксуек имеется 1 сельский населенный пункт.</w:t>
      </w:r>
    </w:p>
    <w:bookmarkEnd w:id="791"/>
    <w:bookmarkStart w:name="z1282" w:id="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села Аксуек составляет 2182 га, в том числе пастбищных угодий – 1884 га.</w:t>
      </w:r>
    </w:p>
    <w:bookmarkEnd w:id="792"/>
    <w:bookmarkStart w:name="z1283" w:id="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природным условиям территория села Аксуек находится в пределах степной зоны и по агроклиматическим показателям в двух агроклиматических округах умеренная засуха умеренно теплая (Центральная и южная часть) и сухая умеренная теплая (северная часть), характеризующаяся всеми особенностями континентальности: суровой продолжительной зимой, коротким умеренно жарким летом, резкими контрастами зимних и летних температур, годовыми характеризуется небольшим количеством осадков.</w:t>
      </w:r>
    </w:p>
    <w:bookmarkEnd w:id="793"/>
    <w:bookmarkStart w:name="z1284" w:id="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Почва преимущественно черноземная Южная азгумусная сильно угольная.</w:t>
      </w:r>
    </w:p>
    <w:bookmarkEnd w:id="794"/>
    <w:bookmarkStart w:name="z1285" w:id="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2022 года в селе Аксуек (частный двор населения и ТОО, КХ) поголовье крупного рогатого скота составляет 90 голов, в том числе 40 голов маточного поголовья, 937 голов мелкого рогатого скота. Лошади-3 головы. Пастбищные угодья-1884 га</w:t>
      </w:r>
    </w:p>
    <w:bookmarkEnd w:id="795"/>
    <w:bookmarkStart w:name="z1286" w:id="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 нагрузки на голову КРС 0,8*6 га/голов, мелкий рогатый скот - 0,1*6 га/голов, лошади-1 * 6 га / голов, верблюды-1 * 6 га / голов</w:t>
      </w:r>
    </w:p>
    <w:bookmarkEnd w:id="796"/>
    <w:bookmarkStart w:name="z1287" w:id="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Потребность:</w:t>
      </w:r>
    </w:p>
    <w:bookmarkEnd w:id="797"/>
    <w:bookmarkStart w:name="z1288" w:id="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КРС -90 голов*0,8 * 6 га / голов=432 га</w:t>
      </w:r>
    </w:p>
    <w:bookmarkEnd w:id="798"/>
    <w:bookmarkStart w:name="z1289" w:id="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ОПМ- 937*0,1*6 га=562,2 га</w:t>
      </w:r>
    </w:p>
    <w:bookmarkEnd w:id="799"/>
    <w:bookmarkStart w:name="z1290" w:id="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лошади -3*1*6 га / голов=18 га</w:t>
      </w:r>
    </w:p>
    <w:bookmarkEnd w:id="800"/>
    <w:bookmarkStart w:name="z1291" w:id="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432+562,2+648=1642,0 га</w:t>
      </w:r>
    </w:p>
    <w:bookmarkEnd w:id="801"/>
    <w:bookmarkStart w:name="z1292" w:id="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Аксуек зарегистрировано 2 крестьянских хозяйства, поголовье скота в этих крестьянских хозяйствах: крупный рогатый скот-455 голов, в том числе 209 голов маточного поголовья, 4012 голов мелкого рогатого скота, лошадей-14 голов. Данные крестьянские хозяйства на основании индивидуальных договоров временно арендуют земли лесного фонда и выпасают скот.</w:t>
      </w:r>
    </w:p>
    <w:bookmarkEnd w:id="802"/>
    <w:bookmarkStart w:name="z1293" w:id="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Кроме того, в связи с нехваткой пастбищных угодий в селе владельцы скота временно заключают договоры на содержание мелкого рогатого скота с приграничными лесными хозяйствами (Коктерек, Шу, Кордай, Алматинская область).</w:t>
      </w:r>
    </w:p>
    <w:bookmarkEnd w:id="803"/>
    <w:bookmarkStart w:name="z1294" w:id="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Всего в селе Аксуек имеется 1884 гектара пастбищных угодий для обеспечения сельскохозяйственных животных. В селе Аксуек сервитуты для выгона скота не установлены.</w:t>
      </w:r>
    </w:p>
    <w:bookmarkEnd w:id="804"/>
    <w:bookmarkStart w:name="z1295" w:id="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 местного населения имеется потребность в пастбищных угодьях по выпасу других сельскохозяйственных животных</w:t>
      </w:r>
    </w:p>
    <w:bookmarkEnd w:id="80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 в селе Аксуек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и их эксплуатации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на 2022-2023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</w:tbl>
    <w:bookmarkStart w:name="z1300" w:id="8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(карта)расположения пастбищ на территории села Аксуек</w:t>
      </w:r>
    </w:p>
    <w:bookmarkEnd w:id="806"/>
    <w:bookmarkStart w:name="z1301" w:id="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07"/>
    <w:p>
      <w:pPr>
        <w:spacing w:after="0"/>
        <w:ind w:left="0"/>
        <w:jc w:val="both"/>
      </w:pPr>
      <w:r>
        <w:drawing>
          <wp:inline distT="0" distB="0" distL="0" distR="0">
            <wp:extent cx="7810500" cy="505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5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02" w:id="8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по выделению пастбищ для размещения маточного (дойного) поголовья КРС в разрезе населенных пунктов по село Аксуек</w:t>
      </w:r>
    </w:p>
    <w:bookmarkEnd w:id="8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(га)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дойных коров (голов)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в пастбищах 1 гол, (га)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 (га)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Необеспеченные пастбищами (га)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потребности, 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Преимущество, (га)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Аксуек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03" w:id="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80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 в селе Аксуек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и их эксплуатации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на 2022-2023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</w:tbl>
    <w:bookmarkStart w:name="z1308" w:id="8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</w:t>
      </w:r>
    </w:p>
    <w:bookmarkEnd w:id="810"/>
    <w:bookmarkStart w:name="z1309" w:id="8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пастбищеоборотов, подходящая для села Аксуек</w:t>
      </w:r>
    </w:p>
    <w:bookmarkEnd w:id="8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Забор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Забор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Забор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Забор 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забор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0" w:id="8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забор</w:t>
            </w:r>
          </w:p>
          <w:bookmarkEnd w:id="81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1" w:id="8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 сезон 1</w:t>
            </w:r>
          </w:p>
          <w:bookmarkEnd w:id="81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 в селе Аксуек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и их эксплуатации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на 2022-2023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</w:tbl>
    <w:bookmarkStart w:name="z1316" w:id="8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указанием внешних и внутренних границ и площадей пастбищ, в том числе объекты сезонной, пастбищной инфраструктуры</w:t>
      </w:r>
    </w:p>
    <w:bookmarkEnd w:id="814"/>
    <w:bookmarkStart w:name="z1317" w:id="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15"/>
    <w:p>
      <w:pPr>
        <w:spacing w:after="0"/>
        <w:ind w:left="0"/>
        <w:jc w:val="both"/>
      </w:pPr>
      <w:r>
        <w:drawing>
          <wp:inline distT="0" distB="0" distL="0" distR="0">
            <wp:extent cx="7810500" cy="505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5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 в селе Аксуек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и их эксплуатации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на 2022-2023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</w:tbl>
    <w:bookmarkStart w:name="z1322" w:id="8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пастбищных пользователей к водоисточникам (озерам, рекам, прудам, беднякам, оросительным или оросительным каналам, трубчатым или шахтным колодцам), составленная в соответствии с нормами водопотребления</w:t>
      </w:r>
    </w:p>
    <w:bookmarkEnd w:id="816"/>
    <w:bookmarkStart w:name="z1323" w:id="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Среднесуточная норма водопотребления на одного сельскохозяйственного животного определяется в соответствии с пунктом 9 правил рационального использования пастбищ, утвержденных приказом заместителя Премьер-Министра Республики Казахстан – Министра сельского хозяйства Республики Казахстан от 24 апреля 2017 года </w:t>
      </w:r>
      <w:r>
        <w:rPr>
          <w:rFonts w:ascii="Times New Roman"/>
          <w:b w:val="false"/>
          <w:i w:val="false"/>
          <w:color w:val="000000"/>
          <w:sz w:val="28"/>
        </w:rPr>
        <w:t>№ 173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17"/>
    <w:bookmarkStart w:name="z1324" w:id="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села Аксуек отсутствуют оросительные или оросительные каналы.</w:t>
      </w:r>
    </w:p>
    <w:bookmarkEnd w:id="8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 села Аксуек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и их эксплуатации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на 2022-2023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</w:tbl>
    <w:bookmarkStart w:name="z1329" w:id="8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Село Аксуек-2182 гектара</w:t>
      </w:r>
    </w:p>
    <w:bookmarkEnd w:id="819"/>
    <w:bookmarkStart w:name="z1330" w:id="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20"/>
    <w:p>
      <w:pPr>
        <w:spacing w:after="0"/>
        <w:ind w:left="0"/>
        <w:jc w:val="both"/>
      </w:pPr>
      <w:r>
        <w:drawing>
          <wp:inline distT="0" distB="0" distL="0" distR="0">
            <wp:extent cx="7810500" cy="505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5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 села Аксуек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и их эксплуатации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на 2022-2023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</w:tbl>
    <w:bookmarkStart w:name="z1335" w:id="8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Поголовье сельскохозяйственных животных на отгонные пастбища схема размещения</w:t>
      </w:r>
    </w:p>
    <w:bookmarkEnd w:id="821"/>
    <w:bookmarkStart w:name="z1336" w:id="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22"/>
    <w:p>
      <w:pPr>
        <w:spacing w:after="0"/>
        <w:ind w:left="0"/>
        <w:jc w:val="both"/>
      </w:pPr>
      <w:r>
        <w:drawing>
          <wp:inline distT="0" distB="0" distL="0" distR="0">
            <wp:extent cx="7810500" cy="505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5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 и их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</w:tbl>
    <w:bookmarkStart w:name="z1341" w:id="8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направления выпаса и передвижения сельскохозяйственных животных</w:t>
      </w:r>
    </w:p>
    <w:bookmarkEnd w:id="8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ограждений в 2022 году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ограждений в 2023 году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Аксуек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2" w:id="8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</w:t>
            </w:r>
          </w:p>
          <w:bookmarkEnd w:id="824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3" w:id="8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  <w:bookmarkEnd w:id="825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4" w:id="8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</w:t>
            </w:r>
          </w:p>
          <w:bookmarkEnd w:id="826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</w:tr>
    </w:tbl>
    <w:bookmarkStart w:name="z1345" w:id="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827"/>
    <w:bookmarkStart w:name="z1346" w:id="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ВОС-весенне-летний сезон;</w:t>
      </w:r>
    </w:p>
    <w:bookmarkEnd w:id="828"/>
    <w:bookmarkStart w:name="z1347" w:id="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ЛОС-летне-осенний сезон;</w:t>
      </w:r>
    </w:p>
    <w:bookmarkEnd w:id="829"/>
    <w:bookmarkStart w:name="z1348" w:id="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ЛС-летний сезон;</w:t>
      </w:r>
    </w:p>
    <w:bookmarkEnd w:id="830"/>
    <w:bookmarkStart w:name="z1349" w:id="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ОЗ- отдыхающий забор</w:t>
      </w:r>
    </w:p>
    <w:bookmarkEnd w:id="8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13 июля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№18-3</w:t>
            </w:r>
          </w:p>
        </w:tc>
      </w:tr>
    </w:tbl>
    <w:bookmarkStart w:name="z1353" w:id="8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в Шыганакском сельском округе на 2022-2023 годы</w:t>
      </w:r>
    </w:p>
    <w:bookmarkEnd w:id="832"/>
    <w:bookmarkStart w:name="z1354" w:id="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по управлению пастбищами и их использованию в Мойынкумском районе на 2022-2023 годы разработан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20 февраля 2017 года "</w:t>
      </w:r>
      <w:r>
        <w:rPr>
          <w:rFonts w:ascii="Times New Roman"/>
          <w:b w:val="false"/>
          <w:i w:val="false"/>
          <w:color w:val="000000"/>
          <w:sz w:val="28"/>
        </w:rPr>
        <w:t>О пастбищах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приказом министра сельского хозяйства Республики Казахстан от 17 января 2020 года № 7 ( вводится в действие со дня Зарегистрирован в Министерстве юстиции 20 января 2020 года </w:t>
      </w:r>
      <w:r>
        <w:rPr>
          <w:rFonts w:ascii="Times New Roman"/>
          <w:b w:val="false"/>
          <w:i w:val="false"/>
          <w:color w:val="000000"/>
          <w:sz w:val="28"/>
        </w:rPr>
        <w:t>№19893</w:t>
      </w:r>
      <w:r>
        <w:rPr>
          <w:rFonts w:ascii="Times New Roman"/>
          <w:b w:val="false"/>
          <w:i w:val="false"/>
          <w:color w:val="000000"/>
          <w:sz w:val="28"/>
        </w:rPr>
        <w:t xml:space="preserve">), в соответствии с Приказом Министра сельского хозяйства Республики Казахстан от 14 апреля 2015 года № 3-3/332 (зарегистрирован в Министерстве юстиции Республики Казахстан 15 мая 2015 года </w:t>
      </w:r>
      <w:r>
        <w:rPr>
          <w:rFonts w:ascii="Times New Roman"/>
          <w:b w:val="false"/>
          <w:i w:val="false"/>
          <w:color w:val="000000"/>
          <w:sz w:val="28"/>
        </w:rPr>
        <w:t>№ 11064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833"/>
    <w:bookmarkStart w:name="z1355" w:id="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 и предотвращения деградации пастбищ.</w:t>
      </w:r>
    </w:p>
    <w:bookmarkEnd w:id="834"/>
    <w:bookmarkStart w:name="z1356" w:id="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bookmarkEnd w:id="835"/>
    <w:bookmarkStart w:name="z1357" w:id="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схему (карту) расположения пастбищ на территории административно-территориальной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документов;</w:t>
      </w:r>
    </w:p>
    <w:bookmarkEnd w:id="836"/>
    <w:bookmarkStart w:name="z1358" w:id="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приемлемые схемы пастбище оборотов;</w:t>
      </w:r>
    </w:p>
    <w:bookmarkEnd w:id="837"/>
    <w:bookmarkStart w:name="z1359" w:id="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карту с обозначением внешних и внутренних границ и площадей пастбищ, в том числе сезонных, объектов пастбищной инфраструктуры;</w:t>
      </w:r>
    </w:p>
    <w:bookmarkEnd w:id="838"/>
    <w:bookmarkStart w:name="z1360" w:id="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схему доступа пастбищепользователей к водоисточникам (озерам, рекам, прудам, глубинам, оросительным или оросительным каналам, трубчатым или шахтным колодцам), составленную в соответствии с нормами водопотребления;</w:t>
      </w:r>
    </w:p>
    <w:bookmarkEnd w:id="839"/>
    <w:bookmarkStart w:name="z1361" w:id="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схему перераспределения пастбищ для размещения поголовья сельскохозяйственных животных физических и (или) юридических лиц, не имеющих пастбищ, и перевода их на предоставляемые пастбища;</w:t>
      </w:r>
    </w:p>
    <w:bookmarkEnd w:id="840"/>
    <w:bookmarkStart w:name="z1362" w:id="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схему размещения поголовья сельскохозяйственных животных физических и (или) юридических лиц, не обеспеченных пастбищами, расположенными вблизи города районного значения, поселка, села, сельского округа, на отгонных пастбищах;</w:t>
      </w:r>
    </w:p>
    <w:bookmarkEnd w:id="841"/>
    <w:bookmarkStart w:name="z1363" w:id="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устанавливающий сезонные маршруты выпаса и перегона сельскохозяйственных животных;</w:t>
      </w:r>
    </w:p>
    <w:bookmarkEnd w:id="842"/>
    <w:bookmarkStart w:name="z1364" w:id="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указанных в плане пастбищ для геоботанического обследования, сведения о ветеринарно-санитарных объектах, данные о поголовьях сельскохозяйственных животных, сведения о владельцах сельскохозяйственных животных и другие данные, предоставляемые юридическими лицами, сведения о сформированных группах сельскохозяйственных животных по виду и половозрастному типу, данные о численности стад, сведения о формировании поголовья скота для выпаса на отдаленных пастбищах, сведения об особенностях выпаса сельскохозяйственных животных на культурно-аридных пастбищах предоставлены государственными органами , физическими и (или) юридическими лицами.</w:t>
      </w:r>
    </w:p>
    <w:bookmarkEnd w:id="843"/>
    <w:bookmarkStart w:name="z1365" w:id="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административно-территориальному делению Шыганакский сельский округ имеет 3 сельских населенных пункта: Шыганак, Байтал, Бурыл –Байтал.</w:t>
      </w:r>
    </w:p>
    <w:bookmarkEnd w:id="844"/>
    <w:bookmarkStart w:name="z1366" w:id="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земли населенных пунктов-1832,56 га,</w:t>
      </w:r>
    </w:p>
    <w:bookmarkEnd w:id="845"/>
    <w:bookmarkStart w:name="z1367" w:id="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пастбища-1488,26 га</w:t>
      </w:r>
    </w:p>
    <w:bookmarkEnd w:id="846"/>
    <w:bookmarkStart w:name="z1368" w:id="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земли запаса " Бетпакдала" -47359,4 га</w:t>
      </w:r>
    </w:p>
    <w:bookmarkEnd w:id="847"/>
    <w:bookmarkStart w:name="z1369" w:id="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природным условиям территория Шыганакского сельского округа находится в пределах степной зоны сухой и переменной по агроклиматическим показателям, климатические условия сурово-континентальные. Зимой температура воздуха достигает -30 градусов, летом +35 градусов, характерны штормовые ветры с порывами до 25 м / с.</w:t>
      </w:r>
    </w:p>
    <w:bookmarkEnd w:id="848"/>
    <w:bookmarkStart w:name="z1370" w:id="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Почвы в основном полупустынные, солончаковые и бурые почвы песчаных пустынь.</w:t>
      </w:r>
    </w:p>
    <w:bookmarkEnd w:id="849"/>
    <w:bookmarkStart w:name="z1371" w:id="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январь 2022 года в Шыганакском сельском округе (личного подворья населения) насчитывается 336 голов крупного рогатого скота, в том числе 125 голов маточного поголовья, 723 голов мелкого рогатого скота, 166 голов лошадей.</w:t>
      </w:r>
    </w:p>
    <w:bookmarkEnd w:id="850"/>
    <w:bookmarkStart w:name="z1372" w:id="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Шыганак:</w:t>
      </w:r>
    </w:p>
    <w:bookmarkEnd w:id="851"/>
    <w:bookmarkStart w:name="z1373" w:id="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крупный рогатый скот-238 голов, в том числе маточный-95 голов, мелкий рогатый скот-545 голов, лошади – 115 голов.</w:t>
      </w:r>
    </w:p>
    <w:bookmarkEnd w:id="852"/>
    <w:bookmarkStart w:name="z1374" w:id="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-1253га</w:t>
      </w:r>
    </w:p>
    <w:bookmarkEnd w:id="853"/>
    <w:bookmarkStart w:name="z1375" w:id="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Байтал:</w:t>
      </w:r>
    </w:p>
    <w:bookmarkEnd w:id="854"/>
    <w:bookmarkStart w:name="z1376" w:id="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крупный рогатый скот-33 головы, в том числе маточный-9 голов, мелкий рогатый скот-75 голов, лошади – 6 голов.</w:t>
      </w:r>
    </w:p>
    <w:bookmarkEnd w:id="855"/>
    <w:bookmarkStart w:name="z1377" w:id="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пастбищ- 155,20 га</w:t>
      </w:r>
    </w:p>
    <w:bookmarkEnd w:id="856"/>
    <w:bookmarkStart w:name="z1378" w:id="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станции Бурыл-Байтал:</w:t>
      </w:r>
    </w:p>
    <w:bookmarkEnd w:id="857"/>
    <w:bookmarkStart w:name="z1379" w:id="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крупный рогатый скот -65 голов, в том числе маточное поголовье-21 голов, мелкий рогатый скот-103 головы, лошади – 45 голов.</w:t>
      </w:r>
    </w:p>
    <w:bookmarkEnd w:id="858"/>
    <w:bookmarkStart w:name="z1380" w:id="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пастбищ-80,06га</w:t>
      </w:r>
    </w:p>
    <w:bookmarkEnd w:id="859"/>
    <w:bookmarkStart w:name="z1381" w:id="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населенных пунктов Шыганакского сельского округа площадь пастбищ составляет 1488,26 га.</w:t>
      </w:r>
    </w:p>
    <w:bookmarkEnd w:id="860"/>
    <w:bookmarkStart w:name="z1382" w:id="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Шыганакском сельском округе сервитуты для выгона скота не установлены.</w:t>
      </w:r>
    </w:p>
    <w:bookmarkEnd w:id="861"/>
    <w:bookmarkStart w:name="z1383" w:id="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 нагрузки на голову КРС -0,8*6га / голов, мелкий рогатый скот-0,1*6га / голов, лошади- 1*6га / голов</w:t>
      </w:r>
    </w:p>
    <w:bookmarkEnd w:id="862"/>
    <w:bookmarkStart w:name="z1384" w:id="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Потребность:</w:t>
      </w:r>
    </w:p>
    <w:bookmarkEnd w:id="863"/>
    <w:bookmarkStart w:name="z1385" w:id="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КРС-336бас*0,8*6га / голов=1612,8га</w:t>
      </w:r>
    </w:p>
    <w:bookmarkEnd w:id="864"/>
    <w:bookmarkStart w:name="z1386" w:id="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МРС-723*0,1*6=433,8</w:t>
      </w:r>
    </w:p>
    <w:bookmarkEnd w:id="865"/>
    <w:bookmarkStart w:name="z1387" w:id="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лошади -166 * 1*6га / голов=996</w:t>
      </w:r>
    </w:p>
    <w:bookmarkEnd w:id="866"/>
    <w:bookmarkStart w:name="z1388" w:id="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1612,8+433,8+996 = 3042,6 га</w:t>
      </w:r>
    </w:p>
    <w:bookmarkEnd w:id="867"/>
    <w:bookmarkStart w:name="z1389" w:id="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недостающая площадь для пастбищных угодий составляет 1554,34 га</w:t>
      </w:r>
    </w:p>
    <w:bookmarkEnd w:id="86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-1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на 2022-2023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управлению пастбищ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эксплуатации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Шыганакском сельском округе</w:t>
            </w:r>
          </w:p>
        </w:tc>
      </w:tr>
    </w:tbl>
    <w:bookmarkStart w:name="z1394" w:id="8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(карта)расположения пастбищ на территории Шыганакского сельского округа</w:t>
      </w:r>
    </w:p>
    <w:bookmarkEnd w:id="869"/>
    <w:bookmarkStart w:name="z1395" w:id="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70"/>
    <w:p>
      <w:pPr>
        <w:spacing w:after="0"/>
        <w:ind w:left="0"/>
        <w:jc w:val="both"/>
      </w:pPr>
      <w:r>
        <w:drawing>
          <wp:inline distT="0" distB="0" distL="0" distR="0">
            <wp:extent cx="7810500" cy="504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4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96" w:id="8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по выделению пастбищ для размещения маточного (дойного) поголовья КРС в разрезе населенных пунктов по Шыганакскому сельскому округу</w:t>
      </w:r>
    </w:p>
    <w:bookmarkEnd w:id="8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(га)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дойных коров(голов) норма потребности в пастбищах 1 гол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в пастбищах 1 гол, (га)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в пастбищах (га)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необеспеченность пастбищами (га)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потребностью, 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Преобладающие земли, (га)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Шыганак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0,8*6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Байтал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0,8*6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Бурыл байтал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0,8*6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22,46</w:t>
            </w:r>
          </w:p>
        </w:tc>
      </w:tr>
    </w:tbl>
    <w:bookmarkStart w:name="z1397" w:id="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В Шыганакском сельском округе имеется 888,26 га льготных земель для выпаса маток КРС</w:t>
      </w:r>
    </w:p>
    <w:bookmarkEnd w:id="872"/>
    <w:bookmarkStart w:name="z1398" w:id="8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потребности пастбищ для размещения поголовья скота в разрезе населенных пунктов по Шыганакскому сельскому округу</w:t>
      </w:r>
    </w:p>
    <w:bookmarkEnd w:id="8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 по видам (голов)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 норма потребности в пастбищах по видам (голов)1 голова, (га)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(га)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9" w:id="8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потребности, %</w:t>
            </w:r>
          </w:p>
          <w:bookmarkEnd w:id="874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(га)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Шыганак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0,8*6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0,1*6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1*6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1142,4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2159,4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0,8*6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0,1*6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1*6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239,4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Бурыл-Байтал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0,8*6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0,1*6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1*6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646,8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1612,8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433,8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3042,6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-2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на 2022-2023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управлению пастбищ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эксплуатации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Шыганакском сельском округе</w:t>
            </w:r>
          </w:p>
        </w:tc>
      </w:tr>
    </w:tbl>
    <w:bookmarkStart w:name="z1404" w:id="8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</w:t>
      </w:r>
    </w:p>
    <w:bookmarkEnd w:id="875"/>
    <w:bookmarkStart w:name="z1405" w:id="8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удобных пастбищеоборотов для Шыганакского сельского округа</w:t>
      </w:r>
    </w:p>
    <w:bookmarkEnd w:id="8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ограждение-1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ограждение 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ограждение 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ограждение -4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6" w:id="8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  <w:bookmarkEnd w:id="87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отдыха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отдыха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7" w:id="8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  <w:bookmarkEnd w:id="87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-3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на 2022-2023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управлению пастбищ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эксплуатации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Шыганакском сельском округе</w:t>
            </w:r>
          </w:p>
        </w:tc>
      </w:tr>
    </w:tbl>
    <w:bookmarkStart w:name="z1412" w:id="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79"/>
    <w:p>
      <w:pPr>
        <w:spacing w:after="0"/>
        <w:ind w:left="0"/>
        <w:jc w:val="both"/>
      </w:pPr>
      <w:r>
        <w:drawing>
          <wp:inline distT="0" distB="0" distL="0" distR="0">
            <wp:extent cx="7810500" cy="504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4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-4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на 2022-2023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управлению пастбищ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эксплуатации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Шыганакском сельском округе</w:t>
            </w:r>
          </w:p>
        </w:tc>
      </w:tr>
    </w:tbl>
    <w:bookmarkStart w:name="z1417" w:id="8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источникам воды (озера, реки, пруды, глубины, оросительные или поливные каналы, трубные или шахтные колодцы), созданные в соответствии с нормами водопотребления</w:t>
      </w:r>
    </w:p>
    <w:bookmarkEnd w:id="880"/>
    <w:bookmarkStart w:name="z1418" w:id="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Среднесуточный расход воды на одно сельскохозяйственное животное утвержден Приказом Заместителя Премьер-Министра – Министра сельского хозяйства Республики Казахстан от 30 декабря 2016 года № 545 (зарегистрирован в Министерстве юстиции Республики Казахстан 24 февраля 2016 г.). 2017 </w:t>
      </w:r>
      <w:r>
        <w:rPr>
          <w:rFonts w:ascii="Times New Roman"/>
          <w:b w:val="false"/>
          <w:i w:val="false"/>
          <w:color w:val="000000"/>
          <w:sz w:val="28"/>
        </w:rPr>
        <w:t>№ 14827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881"/>
    <w:bookmarkStart w:name="z1419" w:id="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Шыганакского сельского округа примыкает к озеру Балхаш.</w:t>
      </w:r>
    </w:p>
    <w:bookmarkEnd w:id="882"/>
    <w:bookmarkStart w:name="z1420" w:id="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 суточных нормах потребления воды:</w:t>
      </w:r>
    </w:p>
    <w:bookmarkEnd w:id="8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скота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Водопотребление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Времена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 и осень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 молочные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 сухостойные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Нетели в возрасте до 2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Телята в возрасте до 6 месяцев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 рабочие, не кормящие матки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 племенные, кормящие матки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Жеребята в возрасте до 1,5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Жеребята в возрасте до 7 месяцев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 взрослые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 овец в возрасте до 1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-5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на 2022-2023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управлению пастбищ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эксплуатации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Шыганакском сельском округе</w:t>
            </w:r>
          </w:p>
        </w:tc>
      </w:tr>
    </w:tbl>
    <w:bookmarkStart w:name="z1425" w:id="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84"/>
    <w:p>
      <w:pPr>
        <w:spacing w:after="0"/>
        <w:ind w:left="0"/>
        <w:jc w:val="both"/>
      </w:pPr>
      <w:r>
        <w:drawing>
          <wp:inline distT="0" distB="0" distL="0" distR="0">
            <wp:extent cx="7810500" cy="504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4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-6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на 2022-2023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управлению пастбищ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эксплуатации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Шыганакском сельском округе</w:t>
            </w:r>
          </w:p>
        </w:tc>
      </w:tr>
    </w:tbl>
    <w:bookmarkStart w:name="z1430" w:id="8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поголовий сельскохозяйственных животных на отдаленных пастбищах</w:t>
      </w:r>
    </w:p>
    <w:bookmarkEnd w:id="885"/>
    <w:bookmarkStart w:name="z1431" w:id="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86"/>
    <w:p>
      <w:pPr>
        <w:spacing w:after="0"/>
        <w:ind w:left="0"/>
        <w:jc w:val="both"/>
      </w:pPr>
      <w:r>
        <w:drawing>
          <wp:inline distT="0" distB="0" distL="0" distR="0">
            <wp:extent cx="7810500" cy="504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4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-7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на 2022-2023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управлению пастбищ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эксплуатации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Шыганакском сельском округе</w:t>
            </w:r>
          </w:p>
        </w:tc>
      </w:tr>
    </w:tbl>
    <w:bookmarkStart w:name="z1436" w:id="8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 использования пастбищ, определяющий сезонные маршруты выпаса и перегона сельскохозяйственных животных</w:t>
      </w:r>
    </w:p>
    <w:bookmarkEnd w:id="8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ограждений в 2022 году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ограждений в 2023 году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Шыганак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</w:t>
            </w:r>
          </w:p>
        </w:tc>
      </w:tr>
    </w:tbl>
    <w:bookmarkStart w:name="z1437" w:id="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полная расшифровка аббревиатуры:</w:t>
      </w:r>
    </w:p>
    <w:bookmarkEnd w:id="888"/>
    <w:bookmarkStart w:name="z1438" w:id="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ВЛС- весенне-летний сезон</w:t>
      </w:r>
    </w:p>
    <w:bookmarkEnd w:id="889"/>
    <w:bookmarkStart w:name="z1439" w:id="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ЛОС- летне-осенний сезон</w:t>
      </w:r>
    </w:p>
    <w:bookmarkEnd w:id="890"/>
    <w:bookmarkStart w:name="z1440" w:id="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ЛС- летний сезон</w:t>
      </w:r>
    </w:p>
    <w:bookmarkEnd w:id="891"/>
    <w:bookmarkStart w:name="z1441" w:id="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ЗО - зона отдыха</w:t>
      </w:r>
    </w:p>
    <w:bookmarkEnd w:id="89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13 июля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№18-3</w:t>
            </w:r>
          </w:p>
        </w:tc>
      </w:tr>
    </w:tbl>
    <w:bookmarkStart w:name="z1445" w:id="8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В Мынаральском сельском округе на 2022-2023 годы</w:t>
      </w:r>
    </w:p>
    <w:bookmarkEnd w:id="893"/>
    <w:bookmarkStart w:name="z1446" w:id="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план управления и использования пастбищ Мойнкумского района на 2021-2022 годы (далее - план) составлен в соответствии с Законом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20 февраля 2017 года "</w:t>
      </w:r>
      <w:r>
        <w:rPr>
          <w:rFonts w:ascii="Times New Roman"/>
          <w:b w:val="false"/>
          <w:i w:val="false"/>
          <w:color w:val="000000"/>
          <w:sz w:val="28"/>
        </w:rPr>
        <w:t>О пастбищах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Разработан в соответствии с распоряжением Заместителя Премьер-Министра Республики Казахстан. - Приказ исполняющего обязанности Министра сельского хозяйства Республики Казахстан от 24 апреля 2017 года № 173 "Об утверждении правил рационального использования пастбищ" (зарегистрирован в государственном реестре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15090</w:t>
      </w:r>
      <w:r>
        <w:rPr>
          <w:rFonts w:ascii="Times New Roman"/>
          <w:b w:val="false"/>
          <w:i w:val="false"/>
          <w:color w:val="000000"/>
          <w:sz w:val="28"/>
        </w:rPr>
        <w:t xml:space="preserve">), "Об утверждении предельно допустимая нагрузка на общую площадь пастбищ" В соответствии с приказом Министра сельского хозяйства от 14 апреля 2015 г. № 3-3/332 (зарегистрировано в государственном реестре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11064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894"/>
    <w:bookmarkStart w:name="z1447" w:id="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в целях обеспечения рационального использования пастбищ, обеспечения стабильного снабжения кормами и предотвращения деградации пастбищ.</w:t>
      </w:r>
    </w:p>
    <w:bookmarkEnd w:id="895"/>
    <w:bookmarkStart w:name="z1448" w:id="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bookmarkEnd w:id="896"/>
    <w:bookmarkStart w:name="z1449" w:id="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Схема (карта) расположения пастбищ на территории Мынаральского сельского округа по категориям земель, землевладельцам и землепользователям на основании правоустанавливающих документов (приложение 1);</w:t>
      </w:r>
    </w:p>
    <w:bookmarkEnd w:id="897"/>
    <w:bookmarkStart w:name="z1450" w:id="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Благоприятные схемы пастбищного оборота (Приложение 2);</w:t>
      </w:r>
    </w:p>
    <w:bookmarkEnd w:id="898"/>
    <w:bookmarkStart w:name="z1451" w:id="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Карта с указанием внешних и внутренних границ и участков пастбищ, в том числе сезонных пастбищ, объектов пастбищной инфраструктуры (Приложение 3);</w:t>
      </w:r>
    </w:p>
    <w:bookmarkEnd w:id="899"/>
    <w:bookmarkStart w:name="z1452" w:id="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схема доступа пастбищепользователей к источникам воды (озера, реки, пруды, канавы, оросительные или поливные каналы, трубные или шахтные колодцы), выполненная в соответствии с нормами водопотребления (приложение 4);</w:t>
      </w:r>
    </w:p>
    <w:bookmarkEnd w:id="900"/>
    <w:bookmarkStart w:name="z1453" w:id="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схему передела пастбищ для размещения скота физических и (или) юридических лиц без пастбищ и перевода его на выделенные пастбища (приложение 5);</w:t>
      </w:r>
    </w:p>
    <w:bookmarkEnd w:id="901"/>
    <w:bookmarkStart w:name="z1454" w:id="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схема размещения скота на отдаленных пастбищах физических и (или) юридических лиц, не обеспеченных пастбищами, расположенных вблизи села, села, сельского округа (приложение 6);</w:t>
      </w:r>
    </w:p>
    <w:bookmarkEnd w:id="902"/>
    <w:bookmarkStart w:name="z1455" w:id="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График использования пастбищ, определяющий сезонные маршруты выпаса и перемещения сельскохозяйственных животных (приложение 7).</w:t>
      </w:r>
    </w:p>
    <w:bookmarkEnd w:id="903"/>
    <w:bookmarkStart w:name="z1456" w:id="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состояния геоботанического обследования пастбищ, данных о ветеринарно-санитарных объектах, данных о поголовье сельскохозяйственных животных с указанием их владельцев - данных о численности стад, стад, стад, сформированных по видам и возрастные группы, сведения о формировании поголовья скота для выпаса на отдаленных пастбищах, особенностях выпаса сельскохозяйственных животных на культурных и аридных пастбищах, сведения о сервитутах на выпас и иные сведения, предоставляемые государственными органами, физическими и (или) юридическими лицами.</w:t>
      </w:r>
    </w:p>
    <w:bookmarkEnd w:id="904"/>
    <w:bookmarkStart w:name="z1457" w:id="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административном отношении Мынаральский сельский округ имеет 3 сельских населенных пункта.</w:t>
      </w:r>
    </w:p>
    <w:bookmarkEnd w:id="905"/>
    <w:bookmarkStart w:name="z1458" w:id="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площадь населенных пунктов – 1561 га,</w:t>
      </w:r>
    </w:p>
    <w:bookmarkEnd w:id="906"/>
    <w:bookmarkStart w:name="z1459" w:id="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пастбища - 1161 га</w:t>
      </w:r>
    </w:p>
    <w:bookmarkEnd w:id="907"/>
    <w:bookmarkStart w:name="z1460" w:id="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земли Бетпакдалинского заповедника – 47359,4</w:t>
      </w:r>
    </w:p>
    <w:bookmarkEnd w:id="908"/>
    <w:bookmarkStart w:name="z1461" w:id="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земель:</w:t>
      </w:r>
    </w:p>
    <w:bookmarkEnd w:id="909"/>
    <w:bookmarkStart w:name="z1462" w:id="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силу природных условий территория Мынаральского сельского округа засушливая в пределах степной зоны и по агроклиматическим показателям климат резко континентальный. Зимой температура достигает -30 градусов, летом - до +35 градусов, характерны ураганные ветры, превышающие 25 м/с.</w:t>
      </w:r>
    </w:p>
    <w:bookmarkEnd w:id="910"/>
    <w:bookmarkStart w:name="z1463" w:id="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Почвы преимущественно бурые полупустынные, солонцеватые и песчаные пустынные.</w:t>
      </w:r>
    </w:p>
    <w:bookmarkEnd w:id="911"/>
    <w:bookmarkStart w:name="z1464" w:id="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января 2022 года в Мынаральском сельском округе (подворье населения и ТОО, ЭК) имеется 437 голов крупного рогатого скота, 811 голов мелкого рогатого скота, 52 головы лошадей.</w:t>
      </w:r>
    </w:p>
    <w:bookmarkEnd w:id="912"/>
    <w:bookmarkStart w:name="z1465" w:id="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животноводством Мынаральский сельский округ имеет в общей сложности 1161 га пастбищ, все в пределах населенных пунктов.</w:t>
      </w:r>
    </w:p>
    <w:bookmarkEnd w:id="913"/>
    <w:bookmarkStart w:name="z1466" w:id="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 нагрузки на голову крупного рогатого скота составляет 0,8*6 га/голову, мелкого рогатого скота - 0,1*6 га/голову, лошадей - 1*6 га/голову, верблюдов - 1*6 га/голову.</w:t>
      </w:r>
    </w:p>
    <w:bookmarkEnd w:id="914"/>
    <w:bookmarkStart w:name="z1467" w:id="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Потребности:</w:t>
      </w:r>
    </w:p>
    <w:bookmarkEnd w:id="915"/>
    <w:bookmarkStart w:name="z1468" w:id="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крупного рогатого скота - 437 голов * 0,8 * 6 га/гол = 2097,6 га;</w:t>
      </w:r>
    </w:p>
    <w:bookmarkEnd w:id="916"/>
    <w:bookmarkStart w:name="z1469" w:id="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мелкому рогатому скоту - 811 голов. * 0,1 * 6 га/баз.= 486,6 га;</w:t>
      </w:r>
    </w:p>
    <w:bookmarkEnd w:id="917"/>
    <w:bookmarkStart w:name="z1470" w:id="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лошадям - 52 гола. * 1 * 6 га/баз.= 312 га.</w:t>
      </w:r>
    </w:p>
    <w:bookmarkEnd w:id="918"/>
    <w:bookmarkStart w:name="z1471" w:id="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верблюдов - 379 голов.*1*6 га/голова = 2247 га.</w:t>
      </w:r>
    </w:p>
    <w:bookmarkEnd w:id="919"/>
    <w:bookmarkStart w:name="z1472" w:id="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2097,6 + 486,6 + 312 + 2247 = 5143,2 га.</w:t>
      </w:r>
    </w:p>
    <w:bookmarkEnd w:id="920"/>
    <w:bookmarkStart w:name="z1473" w:id="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Недостающее количество пастбищ составляет 3982,2 га.</w:t>
      </w:r>
    </w:p>
    <w:bookmarkEnd w:id="9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Кылышбайском сельском округе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2022-2023 годы</w:t>
            </w:r>
          </w:p>
        </w:tc>
      </w:tr>
    </w:tbl>
    <w:bookmarkStart w:name="z1479" w:id="9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пастбищ на территории Мынаральского сельского округа по категориям земель, землевладельцам и землепользователям на основании правоустанавливающих документов</w:t>
      </w:r>
    </w:p>
    <w:bookmarkEnd w:id="922"/>
    <w:bookmarkStart w:name="z1480" w:id="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23"/>
    <w:p>
      <w:pPr>
        <w:spacing w:after="0"/>
        <w:ind w:left="0"/>
        <w:jc w:val="both"/>
      </w:pPr>
      <w:r>
        <w:drawing>
          <wp:inline distT="0" distB="0" distL="0" distR="0">
            <wp:extent cx="7810500" cy="601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01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81" w:id="9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 Мынаральском сельском округе</w:t>
      </w:r>
    </w:p>
    <w:bookmarkEnd w:id="924"/>
    <w:bookmarkStart w:name="z1482" w:id="9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выделении пастбищ для размещения женского (молочного) скота</w:t>
      </w:r>
    </w:p>
    <w:bookmarkEnd w:id="9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Таблица 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(га)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дойных коров (гол.)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пастбищна 1 гол., (га)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(га)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обеспечено пастбищами (га)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потребности, 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Излишки, (га)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Мыңарал c/о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595,2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565,8</w:t>
            </w:r>
          </w:p>
        </w:tc>
      </w:tr>
    </w:tbl>
    <w:bookmarkStart w:name="z1484" w:id="9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потребности в пастбищах для скота в Мынаральском сельском округе</w:t>
      </w:r>
    </w:p>
    <w:bookmarkEnd w:id="9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селенный пун кт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5" w:id="9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</w:t>
            </w:r>
          </w:p>
          <w:bookmarkEnd w:id="9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видам, (гол)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пастбищ на 1 гол., (га)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(га)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 спе чен но сть пот реб но сти, 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 юд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 го (га)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Мыңарал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1 262, 4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1 536, 6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Мыңарал станция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446, 4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121, 2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633, 6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Қашқантеніз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388, 8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340, 2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2 097, 6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489, 6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5 173, 2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bookmarkStart w:name="z1486" w:id="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Размещение скота в населенных пунктах Мынаральского сельского округа, нехватка пастбищ составляет 3982,2 га. Недостающие земли планируется прикрыть Бетпакдалой.</w:t>
      </w:r>
    </w:p>
    <w:bookmarkEnd w:id="9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Кылышбайском сельском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округе на 2022-2023 годы</w:t>
            </w:r>
          </w:p>
        </w:tc>
      </w:tr>
    </w:tbl>
    <w:bookmarkStart w:name="z1492" w:id="9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</w:t>
      </w:r>
    </w:p>
    <w:bookmarkEnd w:id="929"/>
    <w:bookmarkStart w:name="z1493" w:id="9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пастбищеоборотов, приемлемая для Мынаральского сельского округа</w:t>
      </w:r>
    </w:p>
    <w:bookmarkEnd w:id="9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4" w:id="9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  <w:bookmarkEnd w:id="93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5" w:id="9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  <w:bookmarkEnd w:id="93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6" w:id="9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  <w:bookmarkEnd w:id="93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7" w:id="9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  <w:bookmarkEnd w:id="93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8" w:id="9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  <w:bookmarkEnd w:id="935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Кылышбайском сельском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округе на 2022-2023 годы</w:t>
            </w:r>
          </w:p>
        </w:tc>
      </w:tr>
    </w:tbl>
    <w:bookmarkStart w:name="z1504" w:id="9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указанием внешних и внутренних границ и участков пастбищ, включая объекты сезонной и пастбищной инфраструктуры</w:t>
      </w:r>
    </w:p>
    <w:bookmarkEnd w:id="936"/>
    <w:bookmarkStart w:name="z1505" w:id="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37"/>
    <w:p>
      <w:pPr>
        <w:spacing w:after="0"/>
        <w:ind w:left="0"/>
        <w:jc w:val="both"/>
      </w:pPr>
      <w:r>
        <w:drawing>
          <wp:inline distT="0" distB="0" distL="0" distR="0">
            <wp:extent cx="7810500" cy="601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01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Кылышбайском сельском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округе на 2022-2023 годы</w:t>
            </w:r>
          </w:p>
        </w:tc>
      </w:tr>
    </w:tbl>
    <w:bookmarkStart w:name="z1511" w:id="9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</w:t>
      </w:r>
    </w:p>
    <w:bookmarkEnd w:id="938"/>
    <w:bookmarkStart w:name="z1512" w:id="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Среднесуточный расход воды на одно сельскохозяйственное животное утвержден Приказом Заместителя Премьер-Министра – Министра сельского хозяйства Республики Казахстан от 30 декабря 2016 года № 545 (зарегистрирован в Министерстве юстиции Республики Казахстан 24 февраля 2016 г.). 2017 </w:t>
      </w:r>
      <w:r>
        <w:rPr>
          <w:rFonts w:ascii="Times New Roman"/>
          <w:b w:val="false"/>
          <w:i w:val="false"/>
          <w:color w:val="000000"/>
          <w:sz w:val="28"/>
        </w:rPr>
        <w:t>№ 14827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939"/>
    <w:bookmarkStart w:name="z1513" w:id="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Мынаральского сельского округа примыкает к озеру Балхаш.</w:t>
      </w:r>
    </w:p>
    <w:bookmarkEnd w:id="940"/>
    <w:bookmarkStart w:name="z1514" w:id="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 суточных нормах потребления воды:</w:t>
      </w:r>
    </w:p>
    <w:bookmarkEnd w:id="9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животных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Потребление воды 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Времена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 и осень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Молочные коровы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Опрошенные коровы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Бесплодие до 2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Телята до 6 месяцев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 лошади, некормящие самки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Породистые лошади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Жеребята до 1,5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Жеребята до 7 месяцев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 овцы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 ягнята до 1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Кылышбайском сельском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округе на 2022-2023 годы</w:t>
            </w:r>
          </w:p>
        </w:tc>
      </w:tr>
    </w:tbl>
    <w:bookmarkStart w:name="z1520" w:id="9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Мынаральский сельский округ - 1561 га</w:t>
      </w:r>
    </w:p>
    <w:bookmarkEnd w:id="942"/>
    <w:bookmarkStart w:name="z1521" w:id="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43"/>
    <w:p>
      <w:pPr>
        <w:spacing w:after="0"/>
        <w:ind w:left="0"/>
        <w:jc w:val="both"/>
      </w:pPr>
      <w:r>
        <w:drawing>
          <wp:inline distT="0" distB="0" distL="0" distR="0">
            <wp:extent cx="7810500" cy="601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01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Кылышбайском сельском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округе на 2022-2023 годы</w:t>
            </w:r>
          </w:p>
        </w:tc>
      </w:tr>
    </w:tbl>
    <w:bookmarkStart w:name="z1527" w:id="9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Перегон скота на отдаленные пастбища схема размещения</w:t>
      </w:r>
    </w:p>
    <w:bookmarkEnd w:id="944"/>
    <w:bookmarkStart w:name="z1528" w:id="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45"/>
    <w:p>
      <w:pPr>
        <w:spacing w:after="0"/>
        <w:ind w:left="0"/>
        <w:jc w:val="both"/>
      </w:pPr>
      <w:r>
        <w:drawing>
          <wp:inline distT="0" distB="0" distL="0" distR="0">
            <wp:extent cx="7810500" cy="601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01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Кылышбайском сельском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округе на 2022-2023 годы</w:t>
            </w:r>
          </w:p>
        </w:tc>
      </w:tr>
    </w:tbl>
    <w:bookmarkStart w:name="z1534" w:id="9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9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5" w:id="9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  <w:bookmarkEnd w:id="94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6" w:id="9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загонов в 2020 году</w:t>
            </w:r>
          </w:p>
          <w:bookmarkEnd w:id="94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7" w:id="9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загонов в 2021 году</w:t>
            </w:r>
          </w:p>
          <w:bookmarkEnd w:id="949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Мынаральский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</w:tr>
    </w:tbl>
    <w:bookmarkStart w:name="z1538" w:id="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950"/>
    <w:bookmarkStart w:name="z1539" w:id="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ВЛС – весенне-летний сезон;</w:t>
      </w:r>
    </w:p>
    <w:bookmarkEnd w:id="951"/>
    <w:bookmarkStart w:name="z1540" w:id="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ЛОС – летне-осенний сезон;</w:t>
      </w:r>
    </w:p>
    <w:bookmarkEnd w:id="952"/>
    <w:bookmarkStart w:name="z1541" w:id="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ЛС – летний сезон;</w:t>
      </w:r>
    </w:p>
    <w:bookmarkEnd w:id="953"/>
    <w:bookmarkStart w:name="z1542" w:id="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 – отдыхающий загон.</w:t>
      </w:r>
    </w:p>
    <w:bookmarkEnd w:id="95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Relationship Target="media/document_image_rId46.jpeg" Type="http://schemas.openxmlformats.org/officeDocument/2006/relationships/image" Id="rId46"/><Relationship Target="media/document_image_rId47.jpeg" Type="http://schemas.openxmlformats.org/officeDocument/2006/relationships/image" Id="rId47"/><Relationship Target="media/document_image_rId48.jpeg" Type="http://schemas.openxmlformats.org/officeDocument/2006/relationships/image" Id="rId48"/><Relationship Target="media/document_image_rId49.jpeg" Type="http://schemas.openxmlformats.org/officeDocument/2006/relationships/image" Id="rId49"/><Relationship Target="media/document_image_rId50.jpeg" Type="http://schemas.openxmlformats.org/officeDocument/2006/relationships/image" Id="rId50"/><Relationship Target="media/document_image_rId51.jpeg" Type="http://schemas.openxmlformats.org/officeDocument/2006/relationships/image" Id="rId51"/><Relationship Target="media/document_image_rId52.jpeg" Type="http://schemas.openxmlformats.org/officeDocument/2006/relationships/image" Id="rId52"/><Relationship Target="media/document_image_rId53.jpeg" Type="http://schemas.openxmlformats.org/officeDocument/2006/relationships/image" Id="rId53"/><Relationship Target="media/document_image_rId54.jpeg" Type="http://schemas.openxmlformats.org/officeDocument/2006/relationships/image" Id="rId54"/><Relationship Target="media/document_image_rId55.jpeg" Type="http://schemas.openxmlformats.org/officeDocument/2006/relationships/image" Id="rId55"/><Relationship Target="media/document_image_rId56.jpeg" Type="http://schemas.openxmlformats.org/officeDocument/2006/relationships/image" Id="rId56"/><Relationship Target="media/document_image_rId57.jpeg" Type="http://schemas.openxmlformats.org/officeDocument/2006/relationships/image" Id="rId57"/><Relationship Target="media/document_image_rId58.jpeg" Type="http://schemas.openxmlformats.org/officeDocument/2006/relationships/image" Id="rId58"/><Relationship Target="media/document_image_rId59.jpeg" Type="http://schemas.openxmlformats.org/officeDocument/2006/relationships/image" Id="rId59"/><Relationship Target="media/document_image_rId60.jpeg" Type="http://schemas.openxmlformats.org/officeDocument/2006/relationships/image" Id="rId60"/><Relationship Target="media/document_image_rId61.jpeg" Type="http://schemas.openxmlformats.org/officeDocument/2006/relationships/image" Id="rId61"/><Relationship Target="media/document_image_rId62.jpeg" Type="http://schemas.openxmlformats.org/officeDocument/2006/relationships/image" Id="rId62"/><Relationship Target="media/document_image_rId63.jpeg" Type="http://schemas.openxmlformats.org/officeDocument/2006/relationships/image" Id="rId63"/><Relationship Target="media/document_image_rId64.jpeg" Type="http://schemas.openxmlformats.org/officeDocument/2006/relationships/image" Id="rId64"/><Relationship Target="media/document_image_rId65.jpeg" Type="http://schemas.openxmlformats.org/officeDocument/2006/relationships/image" Id="rId65"/><Relationship Target="media/document_image_rId66.jpeg" Type="http://schemas.openxmlformats.org/officeDocument/2006/relationships/image" Id="rId66"/><Relationship Target="media/document_image_rId67.jpeg" Type="http://schemas.openxmlformats.org/officeDocument/2006/relationships/image" Id="rId67"/><Relationship Target="media/document_image_rId68.jpeg" Type="http://schemas.openxmlformats.org/officeDocument/2006/relationships/image" Id="rId68"/><Relationship Target="media/document_image_rId69.jpeg" Type="http://schemas.openxmlformats.org/officeDocument/2006/relationships/image" Id="rId69"/><Relationship Target="media/document_image_rId70.jpeg" Type="http://schemas.openxmlformats.org/officeDocument/2006/relationships/image" Id="rId70"/><Relationship Target="media/document_image_rId71.jpeg" Type="http://schemas.openxmlformats.org/officeDocument/2006/relationships/image" Id="rId71"/><Relationship Target="media/document_image_rId72.jpeg" Type="http://schemas.openxmlformats.org/officeDocument/2006/relationships/image" Id="rId72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