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8b1f" w14:textId="2398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2021 года №19-3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5 декабря 2022 года № 37-2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№22-2 от 23 ноября 2022 года "О внесении изменений в решение Жамбылского областного маслихата от 13 декабря 2021 года №12-5 "Об областном бюджете на 2022-2024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2022-2024 годы" от 24 декабря 2021 года №19-3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№26164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17940503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3112123 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14734614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18075174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119521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165402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45881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- 254192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254192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–165402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45881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–134671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№19-3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