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4c39" w14:textId="5f44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2021 года №19-3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апреля 2022 года № 23-2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№15-5 от 4 апреля 2022 года "О внесении изменений в решение Жамбылского областного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2022-2024 годы" (зарегистрировано в Реестре государственной регистрации нормативных правовых актов за № 27593) районный маслихат РЕШИЛ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2022-2024 годы" от 24 декабря 2021 года №19-3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1,2,3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16649693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–2194645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14336898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16784364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–119521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165402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–45881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- 254192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254192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-165402тысяч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-45881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-134671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