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6ce0" w14:textId="0866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2021 года№ 18-7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8 сентября 2022 года № 30-4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2022-2024 годы" от 25 декабря 2021 года № 18-7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26038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2022-2024 годы согласно приложениям 1, 2 и 3 соответственно, 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16 408 804,0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1 742 300,0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16 000,0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61 589,0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14 588 915,0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16 734 778,0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117 383,0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48 019,0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- 443 357,0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443 357,0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165 402,0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48 019,0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325 974,0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Секратарь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от 08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14 569 302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