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15b" w14:textId="76da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2021 года № 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15 апреля 2022 года № 17-2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2022-2024 годы" от 27 декабря 2021 года № 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26207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 – 16 954 521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3 522 186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33 372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13 319 963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17 643 383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67 285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30 867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- 749 885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749 885 тысяч тенге: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688 019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2022 год в объеме 28 044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путктов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